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42FCB" w14:textId="77777777" w:rsidR="0098164A" w:rsidRDefault="007A640B">
      <w:pPr>
        <w:pStyle w:val="Titel"/>
      </w:pPr>
      <w:r>
        <w:t>Building and Evaluation of a PBPK Model for alfentanil in Adults</w:t>
      </w:r>
    </w:p>
    <w:tbl>
      <w:tblPr>
        <w:tblStyle w:val="Table"/>
        <w:tblW w:w="5000" w:type="pct"/>
        <w:tblLook w:val="07E0" w:firstRow="1" w:lastRow="1" w:firstColumn="1" w:lastColumn="1" w:noHBand="1" w:noVBand="1"/>
      </w:tblPr>
      <w:tblGrid>
        <w:gridCol w:w="3463"/>
        <w:gridCol w:w="6159"/>
      </w:tblGrid>
      <w:tr w:rsidR="0098164A" w14:paraId="02C8EFDA" w14:textId="77777777">
        <w:tc>
          <w:tcPr>
            <w:tcW w:w="0" w:type="auto"/>
            <w:tcBorders>
              <w:bottom w:val="single" w:sz="0" w:space="0" w:color="auto"/>
            </w:tcBorders>
            <w:vAlign w:val="bottom"/>
          </w:tcPr>
          <w:p w14:paraId="390A6F10" w14:textId="77777777" w:rsidR="0098164A" w:rsidRDefault="007A640B">
            <w:pPr>
              <w:pStyle w:val="Compact"/>
            </w:pPr>
            <w:r>
              <w:t>Version</w:t>
            </w:r>
          </w:p>
        </w:tc>
        <w:tc>
          <w:tcPr>
            <w:tcW w:w="0" w:type="auto"/>
            <w:tcBorders>
              <w:bottom w:val="single" w:sz="0" w:space="0" w:color="auto"/>
            </w:tcBorders>
            <w:vAlign w:val="bottom"/>
          </w:tcPr>
          <w:p w14:paraId="60539D5D" w14:textId="77777777" w:rsidR="0098164A" w:rsidRDefault="007A640B">
            <w:pPr>
              <w:pStyle w:val="Compact"/>
            </w:pPr>
            <w:r>
              <w:t>2.0-OSP11.0</w:t>
            </w:r>
          </w:p>
        </w:tc>
      </w:tr>
      <w:tr w:rsidR="0098164A" w14:paraId="68C89ECE" w14:textId="77777777">
        <w:tc>
          <w:tcPr>
            <w:tcW w:w="0" w:type="auto"/>
          </w:tcPr>
          <w:p w14:paraId="71A6235B" w14:textId="77777777" w:rsidR="0098164A" w:rsidRDefault="007A640B">
            <w:pPr>
              <w:pStyle w:val="Compact"/>
            </w:pPr>
            <w:r>
              <w:t xml:space="preserve">based on </w:t>
            </w:r>
            <w:r>
              <w:rPr>
                <w:i/>
              </w:rPr>
              <w:t>Model Snapshot</w:t>
            </w:r>
            <w:r>
              <w:t xml:space="preserve"> and </w:t>
            </w:r>
            <w:r>
              <w:rPr>
                <w:i/>
              </w:rPr>
              <w:t>Evaluation Plan</w:t>
            </w:r>
          </w:p>
        </w:tc>
        <w:tc>
          <w:tcPr>
            <w:tcW w:w="0" w:type="auto"/>
          </w:tcPr>
          <w:p w14:paraId="0DA75DDD" w14:textId="77777777" w:rsidR="0098164A" w:rsidRDefault="007A640B">
            <w:pPr>
              <w:pStyle w:val="Compact"/>
            </w:pPr>
            <w:hyperlink r:id="rId7">
              <w:r>
                <w:rPr>
                  <w:rStyle w:val="Hyperlink"/>
                </w:rPr>
                <w:t>https://github.com/Open-Systems-Pharmacology/Alfentanil-Model/releases/tag/v2.0</w:t>
              </w:r>
            </w:hyperlink>
          </w:p>
        </w:tc>
      </w:tr>
      <w:tr w:rsidR="0098164A" w14:paraId="7FD2846E" w14:textId="77777777">
        <w:tc>
          <w:tcPr>
            <w:tcW w:w="0" w:type="auto"/>
          </w:tcPr>
          <w:p w14:paraId="73813586" w14:textId="77777777" w:rsidR="0098164A" w:rsidRDefault="007A640B">
            <w:pPr>
              <w:pStyle w:val="Compact"/>
            </w:pPr>
            <w:r>
              <w:t>OSP Version</w:t>
            </w:r>
          </w:p>
        </w:tc>
        <w:tc>
          <w:tcPr>
            <w:tcW w:w="0" w:type="auto"/>
          </w:tcPr>
          <w:p w14:paraId="3EEF5D13" w14:textId="77777777" w:rsidR="0098164A" w:rsidRDefault="007A640B">
            <w:pPr>
              <w:pStyle w:val="Compact"/>
            </w:pPr>
            <w:r>
              <w:t>11.0</w:t>
            </w:r>
          </w:p>
        </w:tc>
      </w:tr>
      <w:tr w:rsidR="0098164A" w14:paraId="2A2A2D93" w14:textId="77777777">
        <w:tc>
          <w:tcPr>
            <w:tcW w:w="0" w:type="auto"/>
          </w:tcPr>
          <w:p w14:paraId="4A2F6AB1" w14:textId="77777777" w:rsidR="0098164A" w:rsidRDefault="007A640B">
            <w:pPr>
              <w:pStyle w:val="Compact"/>
            </w:pPr>
            <w:r>
              <w:t>Qualification Framework Version</w:t>
            </w:r>
          </w:p>
        </w:tc>
        <w:tc>
          <w:tcPr>
            <w:tcW w:w="0" w:type="auto"/>
          </w:tcPr>
          <w:p w14:paraId="181CF686" w14:textId="77777777" w:rsidR="0098164A" w:rsidRDefault="007A640B">
            <w:pPr>
              <w:pStyle w:val="Compact"/>
            </w:pPr>
            <w:r>
              <w:t>3.0</w:t>
            </w:r>
          </w:p>
        </w:tc>
      </w:tr>
    </w:tbl>
    <w:p w14:paraId="2F233167" w14:textId="77777777" w:rsidR="0098164A" w:rsidRDefault="007A640B">
      <w:pPr>
        <w:pStyle w:val="Abstract"/>
      </w:pPr>
      <w:r>
        <w:t xml:space="preserve">This evaluation report </w:t>
      </w:r>
      <w:r>
        <w:t>and the corresponding PK-Sim project file are filed at:</w:t>
      </w:r>
    </w:p>
    <w:p w14:paraId="742AFD74" w14:textId="77777777" w:rsidR="0098164A" w:rsidRDefault="007A640B">
      <w:pPr>
        <w:pStyle w:val="Abstract"/>
      </w:pPr>
      <w:hyperlink r:id="rId8">
        <w:r>
          <w:rPr>
            <w:rStyle w:val="Hyperlink"/>
          </w:rPr>
          <w:t>https://github.com/Open-Systems-Pharmacology/OSP-PBPK-Model-Library/</w:t>
        </w:r>
      </w:hyperlink>
    </w:p>
    <w:p w14:paraId="304A3E75" w14:textId="77777777" w:rsidR="0098164A" w:rsidRDefault="007A640B">
      <w:r>
        <w:br w:type="page"/>
      </w:r>
    </w:p>
    <w:sdt>
      <w:sdtPr>
        <w:rPr>
          <w:rFonts w:asciiTheme="minorHAnsi" w:eastAsiaTheme="minorHAnsi" w:hAnsiTheme="minorHAnsi" w:cstheme="minorBidi"/>
          <w:b w:val="0"/>
          <w:szCs w:val="24"/>
        </w:rPr>
        <w:id w:val="125056204"/>
        <w:docPartObj>
          <w:docPartGallery w:val="Table of Contents"/>
          <w:docPartUnique/>
        </w:docPartObj>
      </w:sdtPr>
      <w:sdtEndPr/>
      <w:sdtContent>
        <w:p w14:paraId="2B4AD6F6" w14:textId="77777777" w:rsidR="0098164A" w:rsidRDefault="007A640B">
          <w:pPr>
            <w:pStyle w:val="Inhaltsverzeichnisberschrift"/>
          </w:pPr>
          <w:r>
            <w:t>Table of Contents</w:t>
          </w:r>
        </w:p>
        <w:p w14:paraId="712567A4" w14:textId="77777777" w:rsidR="0065725D" w:rsidRDefault="007A640B">
          <w:pPr>
            <w:pStyle w:val="Verzeichnis1"/>
            <w:tabs>
              <w:tab w:val="right" w:leader="dot" w:pos="9396"/>
            </w:tabs>
            <w:rPr>
              <w:rFonts w:asciiTheme="minorHAnsi" w:eastAsiaTheme="minorEastAsia" w:hAnsiTheme="minorHAnsi"/>
              <w:b w:val="0"/>
              <w:noProof/>
              <w:color w:val="auto"/>
              <w:sz w:val="22"/>
              <w:szCs w:val="22"/>
              <w:lang w:val="de-DE" w:eastAsia="de-DE"/>
            </w:rPr>
          </w:pPr>
          <w:r>
            <w:fldChar w:fldCharType="begin"/>
          </w:r>
          <w:r>
            <w:instrText>TOC \o "1-3" \h \z \u</w:instrText>
          </w:r>
          <w:r>
            <w:fldChar w:fldCharType="separate"/>
          </w:r>
          <w:hyperlink w:anchor="_Toc112681034" w:history="1">
            <w:r w:rsidR="0065725D" w:rsidRPr="00F076CC">
              <w:rPr>
                <w:rStyle w:val="Hyperlink"/>
                <w:noProof/>
              </w:rPr>
              <w:t>1</w:t>
            </w:r>
            <w:r w:rsidR="0065725D">
              <w:rPr>
                <w:rFonts w:asciiTheme="minorHAnsi" w:eastAsiaTheme="minorEastAsia" w:hAnsiTheme="minorHAnsi"/>
                <w:b w:val="0"/>
                <w:noProof/>
                <w:color w:val="auto"/>
                <w:sz w:val="22"/>
                <w:szCs w:val="22"/>
                <w:lang w:val="de-DE" w:eastAsia="de-DE"/>
              </w:rPr>
              <w:tab/>
            </w:r>
            <w:r w:rsidR="0065725D" w:rsidRPr="00F076CC">
              <w:rPr>
                <w:rStyle w:val="Hyperlink"/>
                <w:noProof/>
              </w:rPr>
              <w:t>Introd</w:t>
            </w:r>
            <w:r w:rsidR="0065725D" w:rsidRPr="00F076CC">
              <w:rPr>
                <w:rStyle w:val="Hyperlink"/>
                <w:noProof/>
              </w:rPr>
              <w:t>u</w:t>
            </w:r>
            <w:r w:rsidR="0065725D" w:rsidRPr="00F076CC">
              <w:rPr>
                <w:rStyle w:val="Hyperlink"/>
                <w:noProof/>
              </w:rPr>
              <w:t>ction</w:t>
            </w:r>
            <w:r w:rsidR="0065725D">
              <w:rPr>
                <w:noProof/>
                <w:webHidden/>
              </w:rPr>
              <w:tab/>
            </w:r>
            <w:r w:rsidR="0065725D">
              <w:rPr>
                <w:noProof/>
                <w:webHidden/>
              </w:rPr>
              <w:fldChar w:fldCharType="begin"/>
            </w:r>
            <w:r w:rsidR="0065725D">
              <w:rPr>
                <w:noProof/>
                <w:webHidden/>
              </w:rPr>
              <w:instrText xml:space="preserve"> PAGEREF _Toc112681034 \h </w:instrText>
            </w:r>
            <w:r w:rsidR="0065725D">
              <w:rPr>
                <w:noProof/>
                <w:webHidden/>
              </w:rPr>
            </w:r>
            <w:r w:rsidR="0065725D">
              <w:rPr>
                <w:noProof/>
                <w:webHidden/>
              </w:rPr>
              <w:fldChar w:fldCharType="separate"/>
            </w:r>
            <w:r w:rsidR="0065725D">
              <w:rPr>
                <w:noProof/>
                <w:webHidden/>
              </w:rPr>
              <w:t>3</w:t>
            </w:r>
            <w:r w:rsidR="0065725D">
              <w:rPr>
                <w:noProof/>
                <w:webHidden/>
              </w:rPr>
              <w:fldChar w:fldCharType="end"/>
            </w:r>
          </w:hyperlink>
        </w:p>
        <w:p w14:paraId="4305FB55" w14:textId="77777777" w:rsidR="0065725D" w:rsidRDefault="0065725D">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12681035" w:history="1">
            <w:r w:rsidRPr="00F076CC">
              <w:rPr>
                <w:rStyle w:val="Hyperlink"/>
                <w:noProof/>
              </w:rPr>
              <w:t>2</w:t>
            </w:r>
            <w:r>
              <w:rPr>
                <w:rFonts w:asciiTheme="minorHAnsi" w:eastAsiaTheme="minorEastAsia" w:hAnsiTheme="minorHAnsi"/>
                <w:b w:val="0"/>
                <w:noProof/>
                <w:color w:val="auto"/>
                <w:sz w:val="22"/>
                <w:szCs w:val="22"/>
                <w:lang w:val="de-DE" w:eastAsia="de-DE"/>
              </w:rPr>
              <w:tab/>
            </w:r>
            <w:r w:rsidRPr="00F076CC">
              <w:rPr>
                <w:rStyle w:val="Hyperlink"/>
                <w:noProof/>
              </w:rPr>
              <w:t>Methods</w:t>
            </w:r>
            <w:r>
              <w:rPr>
                <w:noProof/>
                <w:webHidden/>
              </w:rPr>
              <w:tab/>
            </w:r>
            <w:r>
              <w:rPr>
                <w:noProof/>
                <w:webHidden/>
              </w:rPr>
              <w:fldChar w:fldCharType="begin"/>
            </w:r>
            <w:r>
              <w:rPr>
                <w:noProof/>
                <w:webHidden/>
              </w:rPr>
              <w:instrText xml:space="preserve"> PAGEREF _Toc112681035 \h </w:instrText>
            </w:r>
            <w:r>
              <w:rPr>
                <w:noProof/>
                <w:webHidden/>
              </w:rPr>
            </w:r>
            <w:r>
              <w:rPr>
                <w:noProof/>
                <w:webHidden/>
              </w:rPr>
              <w:fldChar w:fldCharType="separate"/>
            </w:r>
            <w:r>
              <w:rPr>
                <w:noProof/>
                <w:webHidden/>
              </w:rPr>
              <w:t>4</w:t>
            </w:r>
            <w:r>
              <w:rPr>
                <w:noProof/>
                <w:webHidden/>
              </w:rPr>
              <w:fldChar w:fldCharType="end"/>
            </w:r>
          </w:hyperlink>
        </w:p>
        <w:p w14:paraId="5787D65A" w14:textId="77777777" w:rsidR="0065725D" w:rsidRDefault="0065725D">
          <w:pPr>
            <w:pStyle w:val="Verzeichnis2"/>
            <w:rPr>
              <w:rFonts w:asciiTheme="minorHAnsi" w:eastAsiaTheme="minorEastAsia" w:hAnsiTheme="minorHAnsi"/>
              <w:noProof/>
              <w:color w:val="auto"/>
              <w:sz w:val="22"/>
              <w:szCs w:val="22"/>
              <w:lang w:val="de-DE" w:eastAsia="de-DE"/>
            </w:rPr>
          </w:pPr>
          <w:hyperlink w:anchor="_Toc112681036" w:history="1">
            <w:r w:rsidRPr="00F076CC">
              <w:rPr>
                <w:rStyle w:val="Hyperlink"/>
                <w:noProof/>
              </w:rPr>
              <w:t>2.1</w:t>
            </w:r>
            <w:r>
              <w:rPr>
                <w:rFonts w:asciiTheme="minorHAnsi" w:eastAsiaTheme="minorEastAsia" w:hAnsiTheme="minorHAnsi"/>
                <w:noProof/>
                <w:color w:val="auto"/>
                <w:sz w:val="22"/>
                <w:szCs w:val="22"/>
                <w:lang w:val="de-DE" w:eastAsia="de-DE"/>
              </w:rPr>
              <w:tab/>
            </w:r>
            <w:r w:rsidRPr="00F076CC">
              <w:rPr>
                <w:rStyle w:val="Hyperlink"/>
                <w:noProof/>
              </w:rPr>
              <w:t>Modeling Strategy</w:t>
            </w:r>
            <w:r>
              <w:rPr>
                <w:noProof/>
                <w:webHidden/>
              </w:rPr>
              <w:tab/>
            </w:r>
            <w:r>
              <w:rPr>
                <w:noProof/>
                <w:webHidden/>
              </w:rPr>
              <w:fldChar w:fldCharType="begin"/>
            </w:r>
            <w:r>
              <w:rPr>
                <w:noProof/>
                <w:webHidden/>
              </w:rPr>
              <w:instrText xml:space="preserve"> PAGEREF _Toc112681036 \h </w:instrText>
            </w:r>
            <w:r>
              <w:rPr>
                <w:noProof/>
                <w:webHidden/>
              </w:rPr>
            </w:r>
            <w:r>
              <w:rPr>
                <w:noProof/>
                <w:webHidden/>
              </w:rPr>
              <w:fldChar w:fldCharType="separate"/>
            </w:r>
            <w:r>
              <w:rPr>
                <w:noProof/>
                <w:webHidden/>
              </w:rPr>
              <w:t>4</w:t>
            </w:r>
            <w:r>
              <w:rPr>
                <w:noProof/>
                <w:webHidden/>
              </w:rPr>
              <w:fldChar w:fldCharType="end"/>
            </w:r>
          </w:hyperlink>
        </w:p>
        <w:p w14:paraId="113718CF" w14:textId="77777777" w:rsidR="0065725D" w:rsidRDefault="0065725D">
          <w:pPr>
            <w:pStyle w:val="Verzeichnis2"/>
            <w:rPr>
              <w:rFonts w:asciiTheme="minorHAnsi" w:eastAsiaTheme="minorEastAsia" w:hAnsiTheme="minorHAnsi"/>
              <w:noProof/>
              <w:color w:val="auto"/>
              <w:sz w:val="22"/>
              <w:szCs w:val="22"/>
              <w:lang w:val="de-DE" w:eastAsia="de-DE"/>
            </w:rPr>
          </w:pPr>
          <w:hyperlink w:anchor="_Toc112681037" w:history="1">
            <w:r w:rsidRPr="00F076CC">
              <w:rPr>
                <w:rStyle w:val="Hyperlink"/>
                <w:noProof/>
              </w:rPr>
              <w:t>2.2</w:t>
            </w:r>
            <w:r>
              <w:rPr>
                <w:rFonts w:asciiTheme="minorHAnsi" w:eastAsiaTheme="minorEastAsia" w:hAnsiTheme="minorHAnsi"/>
                <w:noProof/>
                <w:color w:val="auto"/>
                <w:sz w:val="22"/>
                <w:szCs w:val="22"/>
                <w:lang w:val="de-DE" w:eastAsia="de-DE"/>
              </w:rPr>
              <w:tab/>
            </w:r>
            <w:r w:rsidRPr="00F076CC">
              <w:rPr>
                <w:rStyle w:val="Hyperlink"/>
                <w:noProof/>
              </w:rPr>
              <w:t>Data</w:t>
            </w:r>
            <w:r>
              <w:rPr>
                <w:noProof/>
                <w:webHidden/>
              </w:rPr>
              <w:tab/>
            </w:r>
            <w:r>
              <w:rPr>
                <w:noProof/>
                <w:webHidden/>
              </w:rPr>
              <w:fldChar w:fldCharType="begin"/>
            </w:r>
            <w:r>
              <w:rPr>
                <w:noProof/>
                <w:webHidden/>
              </w:rPr>
              <w:instrText xml:space="preserve"> PAGEREF _Toc112681037 \h </w:instrText>
            </w:r>
            <w:r>
              <w:rPr>
                <w:noProof/>
                <w:webHidden/>
              </w:rPr>
            </w:r>
            <w:r>
              <w:rPr>
                <w:noProof/>
                <w:webHidden/>
              </w:rPr>
              <w:fldChar w:fldCharType="separate"/>
            </w:r>
            <w:r>
              <w:rPr>
                <w:noProof/>
                <w:webHidden/>
              </w:rPr>
              <w:t>4</w:t>
            </w:r>
            <w:r>
              <w:rPr>
                <w:noProof/>
                <w:webHidden/>
              </w:rPr>
              <w:fldChar w:fldCharType="end"/>
            </w:r>
          </w:hyperlink>
        </w:p>
        <w:p w14:paraId="09BF7613" w14:textId="77777777" w:rsidR="0065725D" w:rsidRDefault="0065725D">
          <w:pPr>
            <w:pStyle w:val="Verzeichnis3"/>
            <w:rPr>
              <w:rFonts w:asciiTheme="minorHAnsi" w:eastAsiaTheme="minorEastAsia" w:hAnsiTheme="minorHAnsi"/>
              <w:noProof/>
              <w:color w:val="auto"/>
              <w:sz w:val="22"/>
              <w:szCs w:val="22"/>
              <w:lang w:val="de-DE" w:eastAsia="de-DE"/>
            </w:rPr>
          </w:pPr>
          <w:hyperlink w:anchor="_Toc112681038" w:history="1">
            <w:r w:rsidRPr="00F076CC">
              <w:rPr>
                <w:rStyle w:val="Hyperlink"/>
                <w:noProof/>
              </w:rPr>
              <w:t>2.2.1</w:t>
            </w:r>
            <w:r>
              <w:rPr>
                <w:rFonts w:asciiTheme="minorHAnsi" w:eastAsiaTheme="minorEastAsia" w:hAnsiTheme="minorHAnsi"/>
                <w:noProof/>
                <w:color w:val="auto"/>
                <w:sz w:val="22"/>
                <w:szCs w:val="22"/>
                <w:lang w:val="de-DE" w:eastAsia="de-DE"/>
              </w:rPr>
              <w:tab/>
            </w:r>
            <w:r w:rsidRPr="00F076CC">
              <w:rPr>
                <w:rStyle w:val="Hyperlink"/>
                <w:noProof/>
              </w:rPr>
              <w:t>In vitro / physicochemical Data</w:t>
            </w:r>
            <w:r>
              <w:rPr>
                <w:noProof/>
                <w:webHidden/>
              </w:rPr>
              <w:tab/>
            </w:r>
            <w:r>
              <w:rPr>
                <w:noProof/>
                <w:webHidden/>
              </w:rPr>
              <w:fldChar w:fldCharType="begin"/>
            </w:r>
            <w:r>
              <w:rPr>
                <w:noProof/>
                <w:webHidden/>
              </w:rPr>
              <w:instrText xml:space="preserve"> PAGEREF _Toc112681038 \h </w:instrText>
            </w:r>
            <w:r>
              <w:rPr>
                <w:noProof/>
                <w:webHidden/>
              </w:rPr>
            </w:r>
            <w:r>
              <w:rPr>
                <w:noProof/>
                <w:webHidden/>
              </w:rPr>
              <w:fldChar w:fldCharType="separate"/>
            </w:r>
            <w:r>
              <w:rPr>
                <w:noProof/>
                <w:webHidden/>
              </w:rPr>
              <w:t>4</w:t>
            </w:r>
            <w:r>
              <w:rPr>
                <w:noProof/>
                <w:webHidden/>
              </w:rPr>
              <w:fldChar w:fldCharType="end"/>
            </w:r>
          </w:hyperlink>
        </w:p>
        <w:p w14:paraId="11216536" w14:textId="77777777" w:rsidR="0065725D" w:rsidRDefault="0065725D">
          <w:pPr>
            <w:pStyle w:val="Verzeichnis3"/>
            <w:rPr>
              <w:rFonts w:asciiTheme="minorHAnsi" w:eastAsiaTheme="minorEastAsia" w:hAnsiTheme="minorHAnsi"/>
              <w:noProof/>
              <w:color w:val="auto"/>
              <w:sz w:val="22"/>
              <w:szCs w:val="22"/>
              <w:lang w:val="de-DE" w:eastAsia="de-DE"/>
            </w:rPr>
          </w:pPr>
          <w:hyperlink w:anchor="_Toc112681039" w:history="1">
            <w:r w:rsidRPr="00F076CC">
              <w:rPr>
                <w:rStyle w:val="Hyperlink"/>
                <w:noProof/>
              </w:rPr>
              <w:t>2.2.2</w:t>
            </w:r>
            <w:r>
              <w:rPr>
                <w:rFonts w:asciiTheme="minorHAnsi" w:eastAsiaTheme="minorEastAsia" w:hAnsiTheme="minorHAnsi"/>
                <w:noProof/>
                <w:color w:val="auto"/>
                <w:sz w:val="22"/>
                <w:szCs w:val="22"/>
                <w:lang w:val="de-DE" w:eastAsia="de-DE"/>
              </w:rPr>
              <w:tab/>
            </w:r>
            <w:r w:rsidRPr="00F076CC">
              <w:rPr>
                <w:rStyle w:val="Hyperlink"/>
                <w:noProof/>
              </w:rPr>
              <w:t>Clinical Data</w:t>
            </w:r>
            <w:r>
              <w:rPr>
                <w:noProof/>
                <w:webHidden/>
              </w:rPr>
              <w:tab/>
            </w:r>
            <w:r>
              <w:rPr>
                <w:noProof/>
                <w:webHidden/>
              </w:rPr>
              <w:fldChar w:fldCharType="begin"/>
            </w:r>
            <w:r>
              <w:rPr>
                <w:noProof/>
                <w:webHidden/>
              </w:rPr>
              <w:instrText xml:space="preserve"> PAGEREF _Toc112681039 \h </w:instrText>
            </w:r>
            <w:r>
              <w:rPr>
                <w:noProof/>
                <w:webHidden/>
              </w:rPr>
            </w:r>
            <w:r>
              <w:rPr>
                <w:noProof/>
                <w:webHidden/>
              </w:rPr>
              <w:fldChar w:fldCharType="separate"/>
            </w:r>
            <w:r>
              <w:rPr>
                <w:noProof/>
                <w:webHidden/>
              </w:rPr>
              <w:t>5</w:t>
            </w:r>
            <w:r>
              <w:rPr>
                <w:noProof/>
                <w:webHidden/>
              </w:rPr>
              <w:fldChar w:fldCharType="end"/>
            </w:r>
          </w:hyperlink>
        </w:p>
        <w:p w14:paraId="493485D5" w14:textId="77777777" w:rsidR="0065725D" w:rsidRDefault="0065725D">
          <w:pPr>
            <w:pStyle w:val="Verzeichnis2"/>
            <w:rPr>
              <w:rFonts w:asciiTheme="minorHAnsi" w:eastAsiaTheme="minorEastAsia" w:hAnsiTheme="minorHAnsi"/>
              <w:noProof/>
              <w:color w:val="auto"/>
              <w:sz w:val="22"/>
              <w:szCs w:val="22"/>
              <w:lang w:val="de-DE" w:eastAsia="de-DE"/>
            </w:rPr>
          </w:pPr>
          <w:hyperlink w:anchor="_Toc112681040" w:history="1">
            <w:r w:rsidRPr="00F076CC">
              <w:rPr>
                <w:rStyle w:val="Hyperlink"/>
                <w:noProof/>
              </w:rPr>
              <w:t>2.3</w:t>
            </w:r>
            <w:r>
              <w:rPr>
                <w:rFonts w:asciiTheme="minorHAnsi" w:eastAsiaTheme="minorEastAsia" w:hAnsiTheme="minorHAnsi"/>
                <w:noProof/>
                <w:color w:val="auto"/>
                <w:sz w:val="22"/>
                <w:szCs w:val="22"/>
                <w:lang w:val="de-DE" w:eastAsia="de-DE"/>
              </w:rPr>
              <w:tab/>
            </w:r>
            <w:r w:rsidRPr="00F076CC">
              <w:rPr>
                <w:rStyle w:val="Hyperlink"/>
                <w:noProof/>
              </w:rPr>
              <w:t>Model Parameters and Assumptions</w:t>
            </w:r>
            <w:r>
              <w:rPr>
                <w:noProof/>
                <w:webHidden/>
              </w:rPr>
              <w:tab/>
            </w:r>
            <w:r>
              <w:rPr>
                <w:noProof/>
                <w:webHidden/>
              </w:rPr>
              <w:fldChar w:fldCharType="begin"/>
            </w:r>
            <w:r>
              <w:rPr>
                <w:noProof/>
                <w:webHidden/>
              </w:rPr>
              <w:instrText xml:space="preserve"> PAGEREF _Toc112681040 \h </w:instrText>
            </w:r>
            <w:r>
              <w:rPr>
                <w:noProof/>
                <w:webHidden/>
              </w:rPr>
            </w:r>
            <w:r>
              <w:rPr>
                <w:noProof/>
                <w:webHidden/>
              </w:rPr>
              <w:fldChar w:fldCharType="separate"/>
            </w:r>
            <w:r>
              <w:rPr>
                <w:noProof/>
                <w:webHidden/>
              </w:rPr>
              <w:t>5</w:t>
            </w:r>
            <w:r>
              <w:rPr>
                <w:noProof/>
                <w:webHidden/>
              </w:rPr>
              <w:fldChar w:fldCharType="end"/>
            </w:r>
          </w:hyperlink>
        </w:p>
        <w:p w14:paraId="7EFF2593" w14:textId="77777777" w:rsidR="0065725D" w:rsidRDefault="0065725D">
          <w:pPr>
            <w:pStyle w:val="Verzeichnis3"/>
            <w:rPr>
              <w:rFonts w:asciiTheme="minorHAnsi" w:eastAsiaTheme="minorEastAsia" w:hAnsiTheme="minorHAnsi"/>
              <w:noProof/>
              <w:color w:val="auto"/>
              <w:sz w:val="22"/>
              <w:szCs w:val="22"/>
              <w:lang w:val="de-DE" w:eastAsia="de-DE"/>
            </w:rPr>
          </w:pPr>
          <w:hyperlink w:anchor="_Toc112681041" w:history="1">
            <w:r w:rsidRPr="00F076CC">
              <w:rPr>
                <w:rStyle w:val="Hyperlink"/>
                <w:noProof/>
              </w:rPr>
              <w:t>2.3.1</w:t>
            </w:r>
            <w:r>
              <w:rPr>
                <w:rFonts w:asciiTheme="minorHAnsi" w:eastAsiaTheme="minorEastAsia" w:hAnsiTheme="minorHAnsi"/>
                <w:noProof/>
                <w:color w:val="auto"/>
                <w:sz w:val="22"/>
                <w:szCs w:val="22"/>
                <w:lang w:val="de-DE" w:eastAsia="de-DE"/>
              </w:rPr>
              <w:tab/>
            </w:r>
            <w:r w:rsidRPr="00F076CC">
              <w:rPr>
                <w:rStyle w:val="Hyperlink"/>
                <w:noProof/>
              </w:rPr>
              <w:t>Absorption</w:t>
            </w:r>
            <w:r>
              <w:rPr>
                <w:noProof/>
                <w:webHidden/>
              </w:rPr>
              <w:tab/>
            </w:r>
            <w:r>
              <w:rPr>
                <w:noProof/>
                <w:webHidden/>
              </w:rPr>
              <w:fldChar w:fldCharType="begin"/>
            </w:r>
            <w:r>
              <w:rPr>
                <w:noProof/>
                <w:webHidden/>
              </w:rPr>
              <w:instrText xml:space="preserve"> PAGEREF _Toc112681041 \h </w:instrText>
            </w:r>
            <w:r>
              <w:rPr>
                <w:noProof/>
                <w:webHidden/>
              </w:rPr>
            </w:r>
            <w:r>
              <w:rPr>
                <w:noProof/>
                <w:webHidden/>
              </w:rPr>
              <w:fldChar w:fldCharType="separate"/>
            </w:r>
            <w:r>
              <w:rPr>
                <w:noProof/>
                <w:webHidden/>
              </w:rPr>
              <w:t>5</w:t>
            </w:r>
            <w:r>
              <w:rPr>
                <w:noProof/>
                <w:webHidden/>
              </w:rPr>
              <w:fldChar w:fldCharType="end"/>
            </w:r>
          </w:hyperlink>
        </w:p>
        <w:p w14:paraId="1D517982" w14:textId="77777777" w:rsidR="0065725D" w:rsidRDefault="0065725D">
          <w:pPr>
            <w:pStyle w:val="Verzeichnis3"/>
            <w:rPr>
              <w:rFonts w:asciiTheme="minorHAnsi" w:eastAsiaTheme="minorEastAsia" w:hAnsiTheme="minorHAnsi"/>
              <w:noProof/>
              <w:color w:val="auto"/>
              <w:sz w:val="22"/>
              <w:szCs w:val="22"/>
              <w:lang w:val="de-DE" w:eastAsia="de-DE"/>
            </w:rPr>
          </w:pPr>
          <w:hyperlink w:anchor="_Toc112681042" w:history="1">
            <w:r w:rsidRPr="00F076CC">
              <w:rPr>
                <w:rStyle w:val="Hyperlink"/>
                <w:noProof/>
              </w:rPr>
              <w:t>2.3.2</w:t>
            </w:r>
            <w:r>
              <w:rPr>
                <w:rFonts w:asciiTheme="minorHAnsi" w:eastAsiaTheme="minorEastAsia" w:hAnsiTheme="minorHAnsi"/>
                <w:noProof/>
                <w:color w:val="auto"/>
                <w:sz w:val="22"/>
                <w:szCs w:val="22"/>
                <w:lang w:val="de-DE" w:eastAsia="de-DE"/>
              </w:rPr>
              <w:tab/>
            </w:r>
            <w:r w:rsidRPr="00F076CC">
              <w:rPr>
                <w:rStyle w:val="Hyperlink"/>
                <w:noProof/>
              </w:rPr>
              <w:t>Distribution</w:t>
            </w:r>
            <w:r>
              <w:rPr>
                <w:noProof/>
                <w:webHidden/>
              </w:rPr>
              <w:tab/>
            </w:r>
            <w:r>
              <w:rPr>
                <w:noProof/>
                <w:webHidden/>
              </w:rPr>
              <w:fldChar w:fldCharType="begin"/>
            </w:r>
            <w:r>
              <w:rPr>
                <w:noProof/>
                <w:webHidden/>
              </w:rPr>
              <w:instrText xml:space="preserve"> PAGEREF _Toc112681042 \h </w:instrText>
            </w:r>
            <w:r>
              <w:rPr>
                <w:noProof/>
                <w:webHidden/>
              </w:rPr>
            </w:r>
            <w:r>
              <w:rPr>
                <w:noProof/>
                <w:webHidden/>
              </w:rPr>
              <w:fldChar w:fldCharType="separate"/>
            </w:r>
            <w:r>
              <w:rPr>
                <w:noProof/>
                <w:webHidden/>
              </w:rPr>
              <w:t>5</w:t>
            </w:r>
            <w:r>
              <w:rPr>
                <w:noProof/>
                <w:webHidden/>
              </w:rPr>
              <w:fldChar w:fldCharType="end"/>
            </w:r>
          </w:hyperlink>
        </w:p>
        <w:p w14:paraId="59AF2281" w14:textId="77777777" w:rsidR="0065725D" w:rsidRDefault="0065725D">
          <w:pPr>
            <w:pStyle w:val="Verzeichnis3"/>
            <w:rPr>
              <w:rFonts w:asciiTheme="minorHAnsi" w:eastAsiaTheme="minorEastAsia" w:hAnsiTheme="minorHAnsi"/>
              <w:noProof/>
              <w:color w:val="auto"/>
              <w:sz w:val="22"/>
              <w:szCs w:val="22"/>
              <w:lang w:val="de-DE" w:eastAsia="de-DE"/>
            </w:rPr>
          </w:pPr>
          <w:hyperlink w:anchor="_Toc112681043" w:history="1">
            <w:r w:rsidRPr="00F076CC">
              <w:rPr>
                <w:rStyle w:val="Hyperlink"/>
                <w:noProof/>
              </w:rPr>
              <w:t>2.3.3</w:t>
            </w:r>
            <w:r>
              <w:rPr>
                <w:rFonts w:asciiTheme="minorHAnsi" w:eastAsiaTheme="minorEastAsia" w:hAnsiTheme="minorHAnsi"/>
                <w:noProof/>
                <w:color w:val="auto"/>
                <w:sz w:val="22"/>
                <w:szCs w:val="22"/>
                <w:lang w:val="de-DE" w:eastAsia="de-DE"/>
              </w:rPr>
              <w:tab/>
            </w:r>
            <w:r w:rsidRPr="00F076CC">
              <w:rPr>
                <w:rStyle w:val="Hyperlink"/>
                <w:noProof/>
              </w:rPr>
              <w:t>Metabolism and Elimination</w:t>
            </w:r>
            <w:r>
              <w:rPr>
                <w:noProof/>
                <w:webHidden/>
              </w:rPr>
              <w:tab/>
            </w:r>
            <w:r>
              <w:rPr>
                <w:noProof/>
                <w:webHidden/>
              </w:rPr>
              <w:fldChar w:fldCharType="begin"/>
            </w:r>
            <w:r>
              <w:rPr>
                <w:noProof/>
                <w:webHidden/>
              </w:rPr>
              <w:instrText xml:space="preserve"> PAGEREF _Toc112681043 \h </w:instrText>
            </w:r>
            <w:r>
              <w:rPr>
                <w:noProof/>
                <w:webHidden/>
              </w:rPr>
            </w:r>
            <w:r>
              <w:rPr>
                <w:noProof/>
                <w:webHidden/>
              </w:rPr>
              <w:fldChar w:fldCharType="separate"/>
            </w:r>
            <w:r>
              <w:rPr>
                <w:noProof/>
                <w:webHidden/>
              </w:rPr>
              <w:t>6</w:t>
            </w:r>
            <w:r>
              <w:rPr>
                <w:noProof/>
                <w:webHidden/>
              </w:rPr>
              <w:fldChar w:fldCharType="end"/>
            </w:r>
          </w:hyperlink>
        </w:p>
        <w:p w14:paraId="2ECB8422" w14:textId="77777777" w:rsidR="0065725D" w:rsidRDefault="0065725D">
          <w:pPr>
            <w:pStyle w:val="Verzeichnis3"/>
            <w:rPr>
              <w:rFonts w:asciiTheme="minorHAnsi" w:eastAsiaTheme="minorEastAsia" w:hAnsiTheme="minorHAnsi"/>
              <w:noProof/>
              <w:color w:val="auto"/>
              <w:sz w:val="22"/>
              <w:szCs w:val="22"/>
              <w:lang w:val="de-DE" w:eastAsia="de-DE"/>
            </w:rPr>
          </w:pPr>
          <w:hyperlink w:anchor="_Toc112681044" w:history="1">
            <w:r w:rsidRPr="00F076CC">
              <w:rPr>
                <w:rStyle w:val="Hyperlink"/>
                <w:noProof/>
              </w:rPr>
              <w:t>2.3.4</w:t>
            </w:r>
            <w:r>
              <w:rPr>
                <w:rFonts w:asciiTheme="minorHAnsi" w:eastAsiaTheme="minorEastAsia" w:hAnsiTheme="minorHAnsi"/>
                <w:noProof/>
                <w:color w:val="auto"/>
                <w:sz w:val="22"/>
                <w:szCs w:val="22"/>
                <w:lang w:val="de-DE" w:eastAsia="de-DE"/>
              </w:rPr>
              <w:tab/>
            </w:r>
            <w:r w:rsidRPr="00F076CC">
              <w:rPr>
                <w:rStyle w:val="Hyperlink"/>
                <w:noProof/>
              </w:rPr>
              <w:t>Automated Parameter Identification</w:t>
            </w:r>
            <w:r>
              <w:rPr>
                <w:noProof/>
                <w:webHidden/>
              </w:rPr>
              <w:tab/>
            </w:r>
            <w:r>
              <w:rPr>
                <w:noProof/>
                <w:webHidden/>
              </w:rPr>
              <w:fldChar w:fldCharType="begin"/>
            </w:r>
            <w:r>
              <w:rPr>
                <w:noProof/>
                <w:webHidden/>
              </w:rPr>
              <w:instrText xml:space="preserve"> PAGEREF _Toc112681044 \h </w:instrText>
            </w:r>
            <w:r>
              <w:rPr>
                <w:noProof/>
                <w:webHidden/>
              </w:rPr>
            </w:r>
            <w:r>
              <w:rPr>
                <w:noProof/>
                <w:webHidden/>
              </w:rPr>
              <w:fldChar w:fldCharType="separate"/>
            </w:r>
            <w:r>
              <w:rPr>
                <w:noProof/>
                <w:webHidden/>
              </w:rPr>
              <w:t>6</w:t>
            </w:r>
            <w:r>
              <w:rPr>
                <w:noProof/>
                <w:webHidden/>
              </w:rPr>
              <w:fldChar w:fldCharType="end"/>
            </w:r>
          </w:hyperlink>
        </w:p>
        <w:p w14:paraId="5098DAF3" w14:textId="77777777" w:rsidR="0065725D" w:rsidRDefault="0065725D">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12681045" w:history="1">
            <w:r w:rsidRPr="00F076CC">
              <w:rPr>
                <w:rStyle w:val="Hyperlink"/>
                <w:noProof/>
              </w:rPr>
              <w:t>3</w:t>
            </w:r>
            <w:r>
              <w:rPr>
                <w:rFonts w:asciiTheme="minorHAnsi" w:eastAsiaTheme="minorEastAsia" w:hAnsiTheme="minorHAnsi"/>
                <w:b w:val="0"/>
                <w:noProof/>
                <w:color w:val="auto"/>
                <w:sz w:val="22"/>
                <w:szCs w:val="22"/>
                <w:lang w:val="de-DE" w:eastAsia="de-DE"/>
              </w:rPr>
              <w:tab/>
            </w:r>
            <w:r w:rsidRPr="00F076CC">
              <w:rPr>
                <w:rStyle w:val="Hyperlink"/>
                <w:noProof/>
              </w:rPr>
              <w:t>Results and Discussion</w:t>
            </w:r>
            <w:r>
              <w:rPr>
                <w:noProof/>
                <w:webHidden/>
              </w:rPr>
              <w:tab/>
            </w:r>
            <w:r>
              <w:rPr>
                <w:noProof/>
                <w:webHidden/>
              </w:rPr>
              <w:fldChar w:fldCharType="begin"/>
            </w:r>
            <w:r>
              <w:rPr>
                <w:noProof/>
                <w:webHidden/>
              </w:rPr>
              <w:instrText xml:space="preserve"> PAGEREF _Toc112681045 \h </w:instrText>
            </w:r>
            <w:r>
              <w:rPr>
                <w:noProof/>
                <w:webHidden/>
              </w:rPr>
            </w:r>
            <w:r>
              <w:rPr>
                <w:noProof/>
                <w:webHidden/>
              </w:rPr>
              <w:fldChar w:fldCharType="separate"/>
            </w:r>
            <w:r>
              <w:rPr>
                <w:noProof/>
                <w:webHidden/>
              </w:rPr>
              <w:t>7</w:t>
            </w:r>
            <w:r>
              <w:rPr>
                <w:noProof/>
                <w:webHidden/>
              </w:rPr>
              <w:fldChar w:fldCharType="end"/>
            </w:r>
          </w:hyperlink>
        </w:p>
        <w:p w14:paraId="13148AE0" w14:textId="77777777" w:rsidR="0065725D" w:rsidRDefault="0065725D">
          <w:pPr>
            <w:pStyle w:val="Verzeichnis2"/>
            <w:rPr>
              <w:rFonts w:asciiTheme="minorHAnsi" w:eastAsiaTheme="minorEastAsia" w:hAnsiTheme="minorHAnsi"/>
              <w:noProof/>
              <w:color w:val="auto"/>
              <w:sz w:val="22"/>
              <w:szCs w:val="22"/>
              <w:lang w:val="de-DE" w:eastAsia="de-DE"/>
            </w:rPr>
          </w:pPr>
          <w:hyperlink w:anchor="_Toc112681046" w:history="1">
            <w:r w:rsidRPr="00F076CC">
              <w:rPr>
                <w:rStyle w:val="Hyperlink"/>
                <w:noProof/>
              </w:rPr>
              <w:t>3.1</w:t>
            </w:r>
            <w:r>
              <w:rPr>
                <w:rFonts w:asciiTheme="minorHAnsi" w:eastAsiaTheme="minorEastAsia" w:hAnsiTheme="minorHAnsi"/>
                <w:noProof/>
                <w:color w:val="auto"/>
                <w:sz w:val="22"/>
                <w:szCs w:val="22"/>
                <w:lang w:val="de-DE" w:eastAsia="de-DE"/>
              </w:rPr>
              <w:tab/>
            </w:r>
            <w:r w:rsidRPr="00F076CC">
              <w:rPr>
                <w:rStyle w:val="Hyperlink"/>
                <w:noProof/>
              </w:rPr>
              <w:t>Final input parameters</w:t>
            </w:r>
            <w:r>
              <w:rPr>
                <w:noProof/>
                <w:webHidden/>
              </w:rPr>
              <w:tab/>
            </w:r>
            <w:r>
              <w:rPr>
                <w:noProof/>
                <w:webHidden/>
              </w:rPr>
              <w:fldChar w:fldCharType="begin"/>
            </w:r>
            <w:r>
              <w:rPr>
                <w:noProof/>
                <w:webHidden/>
              </w:rPr>
              <w:instrText xml:space="preserve"> PAGEREF _Toc112681046 \h </w:instrText>
            </w:r>
            <w:r>
              <w:rPr>
                <w:noProof/>
                <w:webHidden/>
              </w:rPr>
            </w:r>
            <w:r>
              <w:rPr>
                <w:noProof/>
                <w:webHidden/>
              </w:rPr>
              <w:fldChar w:fldCharType="separate"/>
            </w:r>
            <w:r>
              <w:rPr>
                <w:noProof/>
                <w:webHidden/>
              </w:rPr>
              <w:t>7</w:t>
            </w:r>
            <w:r>
              <w:rPr>
                <w:noProof/>
                <w:webHidden/>
              </w:rPr>
              <w:fldChar w:fldCharType="end"/>
            </w:r>
          </w:hyperlink>
        </w:p>
        <w:p w14:paraId="16206AC0" w14:textId="77777777" w:rsidR="0065725D" w:rsidRDefault="0065725D">
          <w:pPr>
            <w:pStyle w:val="Verzeichnis2"/>
            <w:rPr>
              <w:rFonts w:asciiTheme="minorHAnsi" w:eastAsiaTheme="minorEastAsia" w:hAnsiTheme="minorHAnsi"/>
              <w:noProof/>
              <w:color w:val="auto"/>
              <w:sz w:val="22"/>
              <w:szCs w:val="22"/>
              <w:lang w:val="de-DE" w:eastAsia="de-DE"/>
            </w:rPr>
          </w:pPr>
          <w:hyperlink w:anchor="_Toc112681047" w:history="1">
            <w:r w:rsidRPr="00F076CC">
              <w:rPr>
                <w:rStyle w:val="Hyperlink"/>
                <w:noProof/>
              </w:rPr>
              <w:t>3.2</w:t>
            </w:r>
            <w:r>
              <w:rPr>
                <w:rFonts w:asciiTheme="minorHAnsi" w:eastAsiaTheme="minorEastAsia" w:hAnsiTheme="minorHAnsi"/>
                <w:noProof/>
                <w:color w:val="auto"/>
                <w:sz w:val="22"/>
                <w:szCs w:val="22"/>
                <w:lang w:val="de-DE" w:eastAsia="de-DE"/>
              </w:rPr>
              <w:tab/>
            </w:r>
            <w:r w:rsidRPr="00F076CC">
              <w:rPr>
                <w:rStyle w:val="Hyperlink"/>
                <w:noProof/>
              </w:rPr>
              <w:t>Compound: Alfentanil</w:t>
            </w:r>
            <w:r>
              <w:rPr>
                <w:noProof/>
                <w:webHidden/>
              </w:rPr>
              <w:tab/>
            </w:r>
            <w:r>
              <w:rPr>
                <w:noProof/>
                <w:webHidden/>
              </w:rPr>
              <w:fldChar w:fldCharType="begin"/>
            </w:r>
            <w:r>
              <w:rPr>
                <w:noProof/>
                <w:webHidden/>
              </w:rPr>
              <w:instrText xml:space="preserve"> PAGEREF _Toc112681047 \h </w:instrText>
            </w:r>
            <w:r>
              <w:rPr>
                <w:noProof/>
                <w:webHidden/>
              </w:rPr>
            </w:r>
            <w:r>
              <w:rPr>
                <w:noProof/>
                <w:webHidden/>
              </w:rPr>
              <w:fldChar w:fldCharType="separate"/>
            </w:r>
            <w:r>
              <w:rPr>
                <w:noProof/>
                <w:webHidden/>
              </w:rPr>
              <w:t>7</w:t>
            </w:r>
            <w:r>
              <w:rPr>
                <w:noProof/>
                <w:webHidden/>
              </w:rPr>
              <w:fldChar w:fldCharType="end"/>
            </w:r>
          </w:hyperlink>
        </w:p>
        <w:p w14:paraId="74AC0424" w14:textId="77777777" w:rsidR="0065725D" w:rsidRDefault="0065725D">
          <w:pPr>
            <w:pStyle w:val="Verzeichnis3"/>
            <w:rPr>
              <w:rFonts w:asciiTheme="minorHAnsi" w:eastAsiaTheme="minorEastAsia" w:hAnsiTheme="minorHAnsi"/>
              <w:noProof/>
              <w:color w:val="auto"/>
              <w:sz w:val="22"/>
              <w:szCs w:val="22"/>
              <w:lang w:val="de-DE" w:eastAsia="de-DE"/>
            </w:rPr>
          </w:pPr>
          <w:hyperlink w:anchor="_Toc112681048" w:history="1">
            <w:r w:rsidRPr="00F076CC">
              <w:rPr>
                <w:rStyle w:val="Hyperlink"/>
                <w:noProof/>
              </w:rPr>
              <w:t>3.2.1</w:t>
            </w:r>
            <w:r>
              <w:rPr>
                <w:rFonts w:asciiTheme="minorHAnsi" w:eastAsiaTheme="minorEastAsia" w:hAnsiTheme="minorHAnsi"/>
                <w:noProof/>
                <w:color w:val="auto"/>
                <w:sz w:val="22"/>
                <w:szCs w:val="22"/>
                <w:lang w:val="de-DE" w:eastAsia="de-DE"/>
              </w:rPr>
              <w:tab/>
            </w:r>
            <w:r w:rsidRPr="00F076CC">
              <w:rPr>
                <w:rStyle w:val="Hyperlink"/>
                <w:noProof/>
              </w:rPr>
              <w:t>Parameters</w:t>
            </w:r>
            <w:r>
              <w:rPr>
                <w:noProof/>
                <w:webHidden/>
              </w:rPr>
              <w:tab/>
            </w:r>
            <w:r>
              <w:rPr>
                <w:noProof/>
                <w:webHidden/>
              </w:rPr>
              <w:fldChar w:fldCharType="begin"/>
            </w:r>
            <w:r>
              <w:rPr>
                <w:noProof/>
                <w:webHidden/>
              </w:rPr>
              <w:instrText xml:space="preserve"> PAGEREF _Toc112681048 \h </w:instrText>
            </w:r>
            <w:r>
              <w:rPr>
                <w:noProof/>
                <w:webHidden/>
              </w:rPr>
            </w:r>
            <w:r>
              <w:rPr>
                <w:noProof/>
                <w:webHidden/>
              </w:rPr>
              <w:fldChar w:fldCharType="separate"/>
            </w:r>
            <w:r>
              <w:rPr>
                <w:noProof/>
                <w:webHidden/>
              </w:rPr>
              <w:t>7</w:t>
            </w:r>
            <w:r>
              <w:rPr>
                <w:noProof/>
                <w:webHidden/>
              </w:rPr>
              <w:fldChar w:fldCharType="end"/>
            </w:r>
          </w:hyperlink>
        </w:p>
        <w:p w14:paraId="0627C25B" w14:textId="77777777" w:rsidR="0065725D" w:rsidRDefault="0065725D">
          <w:pPr>
            <w:pStyle w:val="Verzeichnis3"/>
            <w:rPr>
              <w:rFonts w:asciiTheme="minorHAnsi" w:eastAsiaTheme="minorEastAsia" w:hAnsiTheme="minorHAnsi"/>
              <w:noProof/>
              <w:color w:val="auto"/>
              <w:sz w:val="22"/>
              <w:szCs w:val="22"/>
              <w:lang w:val="de-DE" w:eastAsia="de-DE"/>
            </w:rPr>
          </w:pPr>
          <w:hyperlink w:anchor="_Toc112681049" w:history="1">
            <w:r w:rsidRPr="00F076CC">
              <w:rPr>
                <w:rStyle w:val="Hyperlink"/>
                <w:noProof/>
              </w:rPr>
              <w:t>3.2.2</w:t>
            </w:r>
            <w:r>
              <w:rPr>
                <w:rFonts w:asciiTheme="minorHAnsi" w:eastAsiaTheme="minorEastAsia" w:hAnsiTheme="minorHAnsi"/>
                <w:noProof/>
                <w:color w:val="auto"/>
                <w:sz w:val="22"/>
                <w:szCs w:val="22"/>
                <w:lang w:val="de-DE" w:eastAsia="de-DE"/>
              </w:rPr>
              <w:tab/>
            </w:r>
            <w:r w:rsidRPr="00F076CC">
              <w:rPr>
                <w:rStyle w:val="Hyperlink"/>
                <w:noProof/>
              </w:rPr>
              <w:t>Calculation methods</w:t>
            </w:r>
            <w:r>
              <w:rPr>
                <w:noProof/>
                <w:webHidden/>
              </w:rPr>
              <w:tab/>
            </w:r>
            <w:r>
              <w:rPr>
                <w:noProof/>
                <w:webHidden/>
              </w:rPr>
              <w:fldChar w:fldCharType="begin"/>
            </w:r>
            <w:r>
              <w:rPr>
                <w:noProof/>
                <w:webHidden/>
              </w:rPr>
              <w:instrText xml:space="preserve"> PAGEREF _Toc112681049 \h </w:instrText>
            </w:r>
            <w:r>
              <w:rPr>
                <w:noProof/>
                <w:webHidden/>
              </w:rPr>
            </w:r>
            <w:r>
              <w:rPr>
                <w:noProof/>
                <w:webHidden/>
              </w:rPr>
              <w:fldChar w:fldCharType="separate"/>
            </w:r>
            <w:r>
              <w:rPr>
                <w:noProof/>
                <w:webHidden/>
              </w:rPr>
              <w:t>8</w:t>
            </w:r>
            <w:r>
              <w:rPr>
                <w:noProof/>
                <w:webHidden/>
              </w:rPr>
              <w:fldChar w:fldCharType="end"/>
            </w:r>
          </w:hyperlink>
        </w:p>
        <w:p w14:paraId="3E57D87A" w14:textId="77777777" w:rsidR="0065725D" w:rsidRDefault="0065725D">
          <w:pPr>
            <w:pStyle w:val="Verzeichnis3"/>
            <w:rPr>
              <w:rFonts w:asciiTheme="minorHAnsi" w:eastAsiaTheme="minorEastAsia" w:hAnsiTheme="minorHAnsi"/>
              <w:noProof/>
              <w:color w:val="auto"/>
              <w:sz w:val="22"/>
              <w:szCs w:val="22"/>
              <w:lang w:val="de-DE" w:eastAsia="de-DE"/>
            </w:rPr>
          </w:pPr>
          <w:hyperlink w:anchor="_Toc112681050" w:history="1">
            <w:r w:rsidRPr="00F076CC">
              <w:rPr>
                <w:rStyle w:val="Hyperlink"/>
                <w:noProof/>
              </w:rPr>
              <w:t>3.2.3</w:t>
            </w:r>
            <w:r>
              <w:rPr>
                <w:rFonts w:asciiTheme="minorHAnsi" w:eastAsiaTheme="minorEastAsia" w:hAnsiTheme="minorHAnsi"/>
                <w:noProof/>
                <w:color w:val="auto"/>
                <w:sz w:val="22"/>
                <w:szCs w:val="22"/>
                <w:lang w:val="de-DE" w:eastAsia="de-DE"/>
              </w:rPr>
              <w:tab/>
            </w:r>
            <w:r w:rsidRPr="00F076CC">
              <w:rPr>
                <w:rStyle w:val="Hyperlink"/>
                <w:noProof/>
              </w:rPr>
              <w:t>Processes</w:t>
            </w:r>
            <w:r>
              <w:rPr>
                <w:noProof/>
                <w:webHidden/>
              </w:rPr>
              <w:tab/>
            </w:r>
            <w:r>
              <w:rPr>
                <w:noProof/>
                <w:webHidden/>
              </w:rPr>
              <w:fldChar w:fldCharType="begin"/>
            </w:r>
            <w:r>
              <w:rPr>
                <w:noProof/>
                <w:webHidden/>
              </w:rPr>
              <w:instrText xml:space="preserve"> PAGEREF _Toc112681050 \h </w:instrText>
            </w:r>
            <w:r>
              <w:rPr>
                <w:noProof/>
                <w:webHidden/>
              </w:rPr>
            </w:r>
            <w:r>
              <w:rPr>
                <w:noProof/>
                <w:webHidden/>
              </w:rPr>
              <w:fldChar w:fldCharType="separate"/>
            </w:r>
            <w:r>
              <w:rPr>
                <w:noProof/>
                <w:webHidden/>
              </w:rPr>
              <w:t>8</w:t>
            </w:r>
            <w:r>
              <w:rPr>
                <w:noProof/>
                <w:webHidden/>
              </w:rPr>
              <w:fldChar w:fldCharType="end"/>
            </w:r>
          </w:hyperlink>
        </w:p>
        <w:p w14:paraId="4B189BBC" w14:textId="77777777" w:rsidR="0065725D" w:rsidRDefault="0065725D">
          <w:pPr>
            <w:pStyle w:val="Verzeichnis2"/>
            <w:rPr>
              <w:rFonts w:asciiTheme="minorHAnsi" w:eastAsiaTheme="minorEastAsia" w:hAnsiTheme="minorHAnsi"/>
              <w:noProof/>
              <w:color w:val="auto"/>
              <w:sz w:val="22"/>
              <w:szCs w:val="22"/>
              <w:lang w:val="de-DE" w:eastAsia="de-DE"/>
            </w:rPr>
          </w:pPr>
          <w:hyperlink w:anchor="_Toc112681051" w:history="1">
            <w:r w:rsidRPr="00F076CC">
              <w:rPr>
                <w:rStyle w:val="Hyperlink"/>
                <w:noProof/>
              </w:rPr>
              <w:t>3.3</w:t>
            </w:r>
            <w:r>
              <w:rPr>
                <w:rFonts w:asciiTheme="minorHAnsi" w:eastAsiaTheme="minorEastAsia" w:hAnsiTheme="minorHAnsi"/>
                <w:noProof/>
                <w:color w:val="auto"/>
                <w:sz w:val="22"/>
                <w:szCs w:val="22"/>
                <w:lang w:val="de-DE" w:eastAsia="de-DE"/>
              </w:rPr>
              <w:tab/>
            </w:r>
            <w:r w:rsidRPr="00F076CC">
              <w:rPr>
                <w:rStyle w:val="Hyperlink"/>
                <w:noProof/>
              </w:rPr>
              <w:t>Formulation: Solution</w:t>
            </w:r>
            <w:r>
              <w:rPr>
                <w:noProof/>
                <w:webHidden/>
              </w:rPr>
              <w:tab/>
            </w:r>
            <w:r>
              <w:rPr>
                <w:noProof/>
                <w:webHidden/>
              </w:rPr>
              <w:fldChar w:fldCharType="begin"/>
            </w:r>
            <w:r>
              <w:rPr>
                <w:noProof/>
                <w:webHidden/>
              </w:rPr>
              <w:instrText xml:space="preserve"> PAGEREF _Toc112681051 \h </w:instrText>
            </w:r>
            <w:r>
              <w:rPr>
                <w:noProof/>
                <w:webHidden/>
              </w:rPr>
            </w:r>
            <w:r>
              <w:rPr>
                <w:noProof/>
                <w:webHidden/>
              </w:rPr>
              <w:fldChar w:fldCharType="separate"/>
            </w:r>
            <w:r>
              <w:rPr>
                <w:noProof/>
                <w:webHidden/>
              </w:rPr>
              <w:t>8</w:t>
            </w:r>
            <w:r>
              <w:rPr>
                <w:noProof/>
                <w:webHidden/>
              </w:rPr>
              <w:fldChar w:fldCharType="end"/>
            </w:r>
          </w:hyperlink>
        </w:p>
        <w:p w14:paraId="0A1B45DB" w14:textId="77777777" w:rsidR="0065725D" w:rsidRDefault="0065725D">
          <w:pPr>
            <w:pStyle w:val="Verzeichnis2"/>
            <w:rPr>
              <w:rFonts w:asciiTheme="minorHAnsi" w:eastAsiaTheme="minorEastAsia" w:hAnsiTheme="minorHAnsi"/>
              <w:noProof/>
              <w:color w:val="auto"/>
              <w:sz w:val="22"/>
              <w:szCs w:val="22"/>
              <w:lang w:val="de-DE" w:eastAsia="de-DE"/>
            </w:rPr>
          </w:pPr>
          <w:hyperlink w:anchor="_Toc112681052" w:history="1">
            <w:r w:rsidRPr="00F076CC">
              <w:rPr>
                <w:rStyle w:val="Hyperlink"/>
                <w:noProof/>
              </w:rPr>
              <w:t>3.4</w:t>
            </w:r>
            <w:r>
              <w:rPr>
                <w:rFonts w:asciiTheme="minorHAnsi" w:eastAsiaTheme="minorEastAsia" w:hAnsiTheme="minorHAnsi"/>
                <w:noProof/>
                <w:color w:val="auto"/>
                <w:sz w:val="22"/>
                <w:szCs w:val="22"/>
                <w:lang w:val="de-DE" w:eastAsia="de-DE"/>
              </w:rPr>
              <w:tab/>
            </w:r>
            <w:r w:rsidRPr="00F076CC">
              <w:rPr>
                <w:rStyle w:val="Hyperlink"/>
                <w:noProof/>
              </w:rPr>
              <w:t>Diagnostics Plots</w:t>
            </w:r>
            <w:r>
              <w:rPr>
                <w:noProof/>
                <w:webHidden/>
              </w:rPr>
              <w:tab/>
            </w:r>
            <w:r>
              <w:rPr>
                <w:noProof/>
                <w:webHidden/>
              </w:rPr>
              <w:fldChar w:fldCharType="begin"/>
            </w:r>
            <w:r>
              <w:rPr>
                <w:noProof/>
                <w:webHidden/>
              </w:rPr>
              <w:instrText xml:space="preserve"> PAGEREF _Toc112681052 \h </w:instrText>
            </w:r>
            <w:r>
              <w:rPr>
                <w:noProof/>
                <w:webHidden/>
              </w:rPr>
            </w:r>
            <w:r>
              <w:rPr>
                <w:noProof/>
                <w:webHidden/>
              </w:rPr>
              <w:fldChar w:fldCharType="separate"/>
            </w:r>
            <w:r>
              <w:rPr>
                <w:noProof/>
                <w:webHidden/>
              </w:rPr>
              <w:t>8</w:t>
            </w:r>
            <w:r>
              <w:rPr>
                <w:noProof/>
                <w:webHidden/>
              </w:rPr>
              <w:fldChar w:fldCharType="end"/>
            </w:r>
          </w:hyperlink>
        </w:p>
        <w:p w14:paraId="53538BC5" w14:textId="77777777" w:rsidR="0065725D" w:rsidRDefault="0065725D">
          <w:pPr>
            <w:pStyle w:val="Verzeichnis2"/>
            <w:rPr>
              <w:rFonts w:asciiTheme="minorHAnsi" w:eastAsiaTheme="minorEastAsia" w:hAnsiTheme="minorHAnsi"/>
              <w:noProof/>
              <w:color w:val="auto"/>
              <w:sz w:val="22"/>
              <w:szCs w:val="22"/>
              <w:lang w:val="de-DE" w:eastAsia="de-DE"/>
            </w:rPr>
          </w:pPr>
          <w:hyperlink w:anchor="_Toc112681053" w:history="1">
            <w:r w:rsidRPr="00F076CC">
              <w:rPr>
                <w:rStyle w:val="Hyperlink"/>
                <w:noProof/>
              </w:rPr>
              <w:t>3.5</w:t>
            </w:r>
            <w:r>
              <w:rPr>
                <w:rFonts w:asciiTheme="minorHAnsi" w:eastAsiaTheme="minorEastAsia" w:hAnsiTheme="minorHAnsi"/>
                <w:noProof/>
                <w:color w:val="auto"/>
                <w:sz w:val="22"/>
                <w:szCs w:val="22"/>
                <w:lang w:val="de-DE" w:eastAsia="de-DE"/>
              </w:rPr>
              <w:tab/>
            </w:r>
            <w:r w:rsidRPr="00F076CC">
              <w:rPr>
                <w:rStyle w:val="Hyperlink"/>
                <w:noProof/>
              </w:rPr>
              <w:t>Concentration-Time Profiles</w:t>
            </w:r>
            <w:r>
              <w:rPr>
                <w:noProof/>
                <w:webHidden/>
              </w:rPr>
              <w:tab/>
            </w:r>
            <w:r>
              <w:rPr>
                <w:noProof/>
                <w:webHidden/>
              </w:rPr>
              <w:fldChar w:fldCharType="begin"/>
            </w:r>
            <w:r>
              <w:rPr>
                <w:noProof/>
                <w:webHidden/>
              </w:rPr>
              <w:instrText xml:space="preserve"> PAGEREF _Toc112681053 \h </w:instrText>
            </w:r>
            <w:r>
              <w:rPr>
                <w:noProof/>
                <w:webHidden/>
              </w:rPr>
            </w:r>
            <w:r>
              <w:rPr>
                <w:noProof/>
                <w:webHidden/>
              </w:rPr>
              <w:fldChar w:fldCharType="separate"/>
            </w:r>
            <w:r>
              <w:rPr>
                <w:noProof/>
                <w:webHidden/>
              </w:rPr>
              <w:t>11</w:t>
            </w:r>
            <w:r>
              <w:rPr>
                <w:noProof/>
                <w:webHidden/>
              </w:rPr>
              <w:fldChar w:fldCharType="end"/>
            </w:r>
          </w:hyperlink>
        </w:p>
        <w:p w14:paraId="4725DAA9" w14:textId="77777777" w:rsidR="0065725D" w:rsidRDefault="0065725D">
          <w:pPr>
            <w:pStyle w:val="Verzeichnis3"/>
            <w:rPr>
              <w:rFonts w:asciiTheme="minorHAnsi" w:eastAsiaTheme="minorEastAsia" w:hAnsiTheme="minorHAnsi"/>
              <w:noProof/>
              <w:color w:val="auto"/>
              <w:sz w:val="22"/>
              <w:szCs w:val="22"/>
              <w:lang w:val="de-DE" w:eastAsia="de-DE"/>
            </w:rPr>
          </w:pPr>
          <w:hyperlink w:anchor="_Toc112681054" w:history="1">
            <w:r w:rsidRPr="00F076CC">
              <w:rPr>
                <w:rStyle w:val="Hyperlink"/>
                <w:noProof/>
              </w:rPr>
              <w:t>3.5.1</w:t>
            </w:r>
            <w:r>
              <w:rPr>
                <w:rFonts w:asciiTheme="minorHAnsi" w:eastAsiaTheme="minorEastAsia" w:hAnsiTheme="minorHAnsi"/>
                <w:noProof/>
                <w:color w:val="auto"/>
                <w:sz w:val="22"/>
                <w:szCs w:val="22"/>
                <w:lang w:val="de-DE" w:eastAsia="de-DE"/>
              </w:rPr>
              <w:tab/>
            </w:r>
            <w:r w:rsidRPr="00F076CC">
              <w:rPr>
                <w:rStyle w:val="Hyperlink"/>
                <w:noProof/>
              </w:rPr>
              <w:t>Model Building</w:t>
            </w:r>
            <w:r>
              <w:rPr>
                <w:noProof/>
                <w:webHidden/>
              </w:rPr>
              <w:tab/>
            </w:r>
            <w:r>
              <w:rPr>
                <w:noProof/>
                <w:webHidden/>
              </w:rPr>
              <w:fldChar w:fldCharType="begin"/>
            </w:r>
            <w:r>
              <w:rPr>
                <w:noProof/>
                <w:webHidden/>
              </w:rPr>
              <w:instrText xml:space="preserve"> PAGEREF _Toc112681054 \h </w:instrText>
            </w:r>
            <w:r>
              <w:rPr>
                <w:noProof/>
                <w:webHidden/>
              </w:rPr>
            </w:r>
            <w:r>
              <w:rPr>
                <w:noProof/>
                <w:webHidden/>
              </w:rPr>
              <w:fldChar w:fldCharType="separate"/>
            </w:r>
            <w:r>
              <w:rPr>
                <w:noProof/>
                <w:webHidden/>
              </w:rPr>
              <w:t>11</w:t>
            </w:r>
            <w:r>
              <w:rPr>
                <w:noProof/>
                <w:webHidden/>
              </w:rPr>
              <w:fldChar w:fldCharType="end"/>
            </w:r>
          </w:hyperlink>
        </w:p>
        <w:p w14:paraId="124253EC" w14:textId="77777777" w:rsidR="0065725D" w:rsidRDefault="0065725D">
          <w:pPr>
            <w:pStyle w:val="Verzeichnis3"/>
            <w:rPr>
              <w:rFonts w:asciiTheme="minorHAnsi" w:eastAsiaTheme="minorEastAsia" w:hAnsiTheme="minorHAnsi"/>
              <w:noProof/>
              <w:color w:val="auto"/>
              <w:sz w:val="22"/>
              <w:szCs w:val="22"/>
              <w:lang w:val="de-DE" w:eastAsia="de-DE"/>
            </w:rPr>
          </w:pPr>
          <w:hyperlink w:anchor="_Toc112681055" w:history="1">
            <w:r w:rsidRPr="00F076CC">
              <w:rPr>
                <w:rStyle w:val="Hyperlink"/>
                <w:noProof/>
              </w:rPr>
              <w:t>3.5.2</w:t>
            </w:r>
            <w:r>
              <w:rPr>
                <w:rFonts w:asciiTheme="minorHAnsi" w:eastAsiaTheme="minorEastAsia" w:hAnsiTheme="minorHAnsi"/>
                <w:noProof/>
                <w:color w:val="auto"/>
                <w:sz w:val="22"/>
                <w:szCs w:val="22"/>
                <w:lang w:val="de-DE" w:eastAsia="de-DE"/>
              </w:rPr>
              <w:tab/>
            </w:r>
            <w:r w:rsidRPr="00F076CC">
              <w:rPr>
                <w:rStyle w:val="Hyperlink"/>
                <w:noProof/>
              </w:rPr>
              <w:t>Model Verification</w:t>
            </w:r>
            <w:r>
              <w:rPr>
                <w:noProof/>
                <w:webHidden/>
              </w:rPr>
              <w:tab/>
            </w:r>
            <w:r>
              <w:rPr>
                <w:noProof/>
                <w:webHidden/>
              </w:rPr>
              <w:fldChar w:fldCharType="begin"/>
            </w:r>
            <w:r>
              <w:rPr>
                <w:noProof/>
                <w:webHidden/>
              </w:rPr>
              <w:instrText xml:space="preserve"> PAGEREF _Toc112681055 \h </w:instrText>
            </w:r>
            <w:r>
              <w:rPr>
                <w:noProof/>
                <w:webHidden/>
              </w:rPr>
            </w:r>
            <w:r>
              <w:rPr>
                <w:noProof/>
                <w:webHidden/>
              </w:rPr>
              <w:fldChar w:fldCharType="separate"/>
            </w:r>
            <w:r>
              <w:rPr>
                <w:noProof/>
                <w:webHidden/>
              </w:rPr>
              <w:t>31</w:t>
            </w:r>
            <w:r>
              <w:rPr>
                <w:noProof/>
                <w:webHidden/>
              </w:rPr>
              <w:fldChar w:fldCharType="end"/>
            </w:r>
          </w:hyperlink>
        </w:p>
        <w:p w14:paraId="159A4600" w14:textId="77777777" w:rsidR="0065725D" w:rsidRDefault="0065725D">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12681056" w:history="1">
            <w:r w:rsidRPr="00F076CC">
              <w:rPr>
                <w:rStyle w:val="Hyperlink"/>
                <w:noProof/>
              </w:rPr>
              <w:t>4</w:t>
            </w:r>
            <w:r>
              <w:rPr>
                <w:rFonts w:asciiTheme="minorHAnsi" w:eastAsiaTheme="minorEastAsia" w:hAnsiTheme="minorHAnsi"/>
                <w:b w:val="0"/>
                <w:noProof/>
                <w:color w:val="auto"/>
                <w:sz w:val="22"/>
                <w:szCs w:val="22"/>
                <w:lang w:val="de-DE" w:eastAsia="de-DE"/>
              </w:rPr>
              <w:tab/>
            </w:r>
            <w:r w:rsidRPr="00F076CC">
              <w:rPr>
                <w:rStyle w:val="Hyperlink"/>
                <w:noProof/>
              </w:rPr>
              <w:t>Conclusion</w:t>
            </w:r>
            <w:r>
              <w:rPr>
                <w:noProof/>
                <w:webHidden/>
              </w:rPr>
              <w:tab/>
            </w:r>
            <w:r>
              <w:rPr>
                <w:noProof/>
                <w:webHidden/>
              </w:rPr>
              <w:fldChar w:fldCharType="begin"/>
            </w:r>
            <w:r>
              <w:rPr>
                <w:noProof/>
                <w:webHidden/>
              </w:rPr>
              <w:instrText xml:space="preserve"> PAGEREF _Toc112681056 \h </w:instrText>
            </w:r>
            <w:r>
              <w:rPr>
                <w:noProof/>
                <w:webHidden/>
              </w:rPr>
            </w:r>
            <w:r>
              <w:rPr>
                <w:noProof/>
                <w:webHidden/>
              </w:rPr>
              <w:fldChar w:fldCharType="separate"/>
            </w:r>
            <w:r>
              <w:rPr>
                <w:noProof/>
                <w:webHidden/>
              </w:rPr>
              <w:t>36</w:t>
            </w:r>
            <w:r>
              <w:rPr>
                <w:noProof/>
                <w:webHidden/>
              </w:rPr>
              <w:fldChar w:fldCharType="end"/>
            </w:r>
          </w:hyperlink>
        </w:p>
        <w:p w14:paraId="5A7C297E" w14:textId="77777777" w:rsidR="0065725D" w:rsidRDefault="0065725D">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12681057" w:history="1">
            <w:r w:rsidRPr="00F076CC">
              <w:rPr>
                <w:rStyle w:val="Hyperlink"/>
                <w:noProof/>
              </w:rPr>
              <w:t>5</w:t>
            </w:r>
            <w:r>
              <w:rPr>
                <w:rFonts w:asciiTheme="minorHAnsi" w:eastAsiaTheme="minorEastAsia" w:hAnsiTheme="minorHAnsi"/>
                <w:b w:val="0"/>
                <w:noProof/>
                <w:color w:val="auto"/>
                <w:sz w:val="22"/>
                <w:szCs w:val="22"/>
                <w:lang w:val="de-DE" w:eastAsia="de-DE"/>
              </w:rPr>
              <w:tab/>
            </w:r>
            <w:r w:rsidRPr="00F076CC">
              <w:rPr>
                <w:rStyle w:val="Hyperlink"/>
                <w:noProof/>
              </w:rPr>
              <w:t>References</w:t>
            </w:r>
            <w:r>
              <w:rPr>
                <w:noProof/>
                <w:webHidden/>
              </w:rPr>
              <w:tab/>
            </w:r>
            <w:r>
              <w:rPr>
                <w:noProof/>
                <w:webHidden/>
              </w:rPr>
              <w:fldChar w:fldCharType="begin"/>
            </w:r>
            <w:r>
              <w:rPr>
                <w:noProof/>
                <w:webHidden/>
              </w:rPr>
              <w:instrText xml:space="preserve"> PAGEREF _Toc112681057 \h </w:instrText>
            </w:r>
            <w:r>
              <w:rPr>
                <w:noProof/>
                <w:webHidden/>
              </w:rPr>
            </w:r>
            <w:r>
              <w:rPr>
                <w:noProof/>
                <w:webHidden/>
              </w:rPr>
              <w:fldChar w:fldCharType="separate"/>
            </w:r>
            <w:r>
              <w:rPr>
                <w:noProof/>
                <w:webHidden/>
              </w:rPr>
              <w:t>37</w:t>
            </w:r>
            <w:r>
              <w:rPr>
                <w:noProof/>
                <w:webHidden/>
              </w:rPr>
              <w:fldChar w:fldCharType="end"/>
            </w:r>
          </w:hyperlink>
        </w:p>
        <w:p w14:paraId="6850A927" w14:textId="77777777" w:rsidR="0098164A" w:rsidRDefault="007A640B">
          <w:r>
            <w:fldChar w:fldCharType="end"/>
          </w:r>
        </w:p>
      </w:sdtContent>
    </w:sdt>
    <w:p w14:paraId="797629F6" w14:textId="77777777" w:rsidR="0098164A" w:rsidRDefault="0098164A">
      <w:pPr>
        <w:pStyle w:val="FirstParagraph"/>
      </w:pPr>
    </w:p>
    <w:p w14:paraId="4534B8AE" w14:textId="77777777" w:rsidR="0098164A" w:rsidRDefault="007A640B">
      <w:pPr>
        <w:pStyle w:val="berschrift1"/>
      </w:pPr>
      <w:bookmarkStart w:id="0" w:name="introduction"/>
      <w:bookmarkStart w:id="1" w:name="_Toc112681034"/>
      <w:r>
        <w:lastRenderedPageBreak/>
        <w:t>Introduction</w:t>
      </w:r>
      <w:bookmarkEnd w:id="0"/>
      <w:bookmarkEnd w:id="1"/>
    </w:p>
    <w:p w14:paraId="129DBDDC" w14:textId="77777777" w:rsidR="0098164A" w:rsidRDefault="007A640B">
      <w:pPr>
        <w:pStyle w:val="FirstParagraph"/>
      </w:pPr>
      <w:r>
        <w:t>Alfentanil is a potent analgesic synthetic opioid. It is fast but short-acting and used for anesthesia during surgery. Alfentanil is metabolized solely by CYP3A4 (</w:t>
      </w:r>
      <w:proofErr w:type="spellStart"/>
      <w:r>
        <w:fldChar w:fldCharType="begin"/>
      </w:r>
      <w:r>
        <w:instrText xml:space="preserve"> HYPERLINK \l "main_references" \h </w:instrText>
      </w:r>
      <w:r>
        <w:fldChar w:fldCharType="separate"/>
      </w:r>
      <w:r>
        <w:rPr>
          <w:rStyle w:val="Hyperlink"/>
        </w:rPr>
        <w:t>Phimmasone</w:t>
      </w:r>
      <w:proofErr w:type="spellEnd"/>
      <w:r>
        <w:rPr>
          <w:rStyle w:val="Hyperlink"/>
        </w:rPr>
        <w:t xml:space="preserve"> 200</w:t>
      </w:r>
      <w:r>
        <w:rPr>
          <w:rStyle w:val="Hyperlink"/>
        </w:rPr>
        <w:t>1</w:t>
      </w:r>
      <w:r>
        <w:rPr>
          <w:rStyle w:val="Hyperlink"/>
        </w:rPr>
        <w:fldChar w:fldCharType="end"/>
      </w:r>
      <w:r>
        <w:t>). Like midazolam, alfentanil is not a substrate for P-gp (</w:t>
      </w:r>
      <w:proofErr w:type="spellStart"/>
      <w:r>
        <w:fldChar w:fldCharType="begin"/>
      </w:r>
      <w:r>
        <w:instrText xml:space="preserve"> HYPERLINK \l "main_references" \h </w:instrText>
      </w:r>
      <w:r>
        <w:fldChar w:fldCharType="separate"/>
      </w:r>
      <w:r>
        <w:rPr>
          <w:rStyle w:val="Hyperlink"/>
        </w:rPr>
        <w:t>Wandel</w:t>
      </w:r>
      <w:proofErr w:type="spellEnd"/>
      <w:r>
        <w:rPr>
          <w:rStyle w:val="Hyperlink"/>
        </w:rPr>
        <w:t xml:space="preserve"> 2002</w:t>
      </w:r>
      <w:r>
        <w:rPr>
          <w:rStyle w:val="Hyperlink"/>
        </w:rPr>
        <w:fldChar w:fldCharType="end"/>
      </w:r>
      <w:r>
        <w:t>) and less than 1% of an alfentanil dose is excreted unchanged in urine (</w:t>
      </w:r>
      <w:proofErr w:type="spellStart"/>
      <w:r>
        <w:fldChar w:fldCharType="begin"/>
      </w:r>
      <w:r>
        <w:instrText xml:space="preserve"> HYPERLINK \l "main_references" \h </w:instrText>
      </w:r>
      <w:r>
        <w:fldChar w:fldCharType="separate"/>
      </w:r>
      <w:r>
        <w:rPr>
          <w:rStyle w:val="Hyperlink"/>
        </w:rPr>
        <w:t>Meuldermans</w:t>
      </w:r>
      <w:proofErr w:type="spellEnd"/>
      <w:r>
        <w:rPr>
          <w:rStyle w:val="Hyperlink"/>
        </w:rPr>
        <w:t xml:space="preserve"> 1988</w:t>
      </w:r>
      <w:r>
        <w:rPr>
          <w:rStyle w:val="Hyperlink"/>
        </w:rPr>
        <w:fldChar w:fldCharType="end"/>
      </w:r>
      <w:r>
        <w:t>).</w:t>
      </w:r>
    </w:p>
    <w:p w14:paraId="488961CF" w14:textId="77777777" w:rsidR="0098164A" w:rsidRDefault="007A640B">
      <w:pPr>
        <w:pStyle w:val="Textkrper"/>
      </w:pPr>
      <w:r>
        <w:t>Although in clini</w:t>
      </w:r>
      <w:r>
        <w:t>cal use alfentanil is always administered intravenously (iv), some DDI studies published plasma concentration-time profiles of alfentanil following oral ingestion. The presented alfentanil model was established using clinical PK data of 8 publications, cov</w:t>
      </w:r>
      <w:r>
        <w:t xml:space="preserve">ering iv and oral (po) administration and a dosing range from 0.015 to 0.075 mg/kg as well as absolute doses of 1 mg iv and 4 mg po. The established model is based on the model developed by Hanke </w:t>
      </w:r>
      <w:r>
        <w:rPr>
          <w:i/>
        </w:rPr>
        <w:t>et al.</w:t>
      </w:r>
      <w:r>
        <w:t xml:space="preserve"> (</w:t>
      </w:r>
      <w:hyperlink w:anchor="main_references">
        <w:r>
          <w:rPr>
            <w:rStyle w:val="Hyperlink"/>
          </w:rPr>
          <w:t>Hanke 2018</w:t>
        </w:r>
      </w:hyperlink>
      <w:r>
        <w:t>) an</w:t>
      </w:r>
      <w:r>
        <w:t>d applies metabolism by CYP3A4 and glomerular filtration.</w:t>
      </w:r>
    </w:p>
    <w:p w14:paraId="597A2793" w14:textId="77777777" w:rsidR="0098164A" w:rsidRDefault="0098164A">
      <w:pPr>
        <w:pStyle w:val="Textkrper"/>
      </w:pPr>
    </w:p>
    <w:p w14:paraId="3E4D2964" w14:textId="77777777" w:rsidR="0098164A" w:rsidRDefault="007A640B">
      <w:pPr>
        <w:pStyle w:val="berschrift1"/>
      </w:pPr>
      <w:bookmarkStart w:id="2" w:name="methods"/>
      <w:bookmarkStart w:id="3" w:name="_Toc112681035"/>
      <w:r>
        <w:lastRenderedPageBreak/>
        <w:t>Methods</w:t>
      </w:r>
      <w:bookmarkEnd w:id="2"/>
      <w:bookmarkEnd w:id="3"/>
    </w:p>
    <w:p w14:paraId="3139A5E4" w14:textId="77777777" w:rsidR="0098164A" w:rsidRDefault="0098164A">
      <w:pPr>
        <w:pStyle w:val="FirstParagraph"/>
      </w:pPr>
    </w:p>
    <w:p w14:paraId="0B9DD706" w14:textId="77777777" w:rsidR="0098164A" w:rsidRDefault="007A640B">
      <w:pPr>
        <w:pStyle w:val="berschrift2"/>
      </w:pPr>
      <w:bookmarkStart w:id="4" w:name="modeling-strategy"/>
      <w:bookmarkStart w:id="5" w:name="_Toc112681036"/>
      <w:r>
        <w:t>Modeling Strategy</w:t>
      </w:r>
      <w:bookmarkEnd w:id="4"/>
      <w:bookmarkEnd w:id="5"/>
    </w:p>
    <w:p w14:paraId="414EC7B0" w14:textId="77777777" w:rsidR="0098164A" w:rsidRDefault="007A640B">
      <w:pPr>
        <w:pStyle w:val="FirstParagraph"/>
      </w:pPr>
      <w:r>
        <w:t xml:space="preserve">The general concept of building a PBPK model has previously been described by </w:t>
      </w:r>
      <w:proofErr w:type="gramStart"/>
      <w:r>
        <w:t>e.g.</w:t>
      </w:r>
      <w:proofErr w:type="gramEnd"/>
      <w:r>
        <w:t> Kuepfer et al. (</w:t>
      </w:r>
      <w:hyperlink w:anchor="main_references">
        <w:r>
          <w:rPr>
            <w:rStyle w:val="Hyperlink"/>
          </w:rPr>
          <w:t>Kuepfer 2016</w:t>
        </w:r>
      </w:hyperlink>
      <w:r>
        <w:t>). The relevant anthr</w:t>
      </w:r>
      <w:r>
        <w:t>opometric (height, weight) and physiological information (</w:t>
      </w:r>
      <w:proofErr w:type="gramStart"/>
      <w:r>
        <w:t>e.g.</w:t>
      </w:r>
      <w:proofErr w:type="gramEnd"/>
      <w:r>
        <w:t> blood flows, organ volumes, binding protein concentrations, hematocrit, cardiac output) in adults was gathered from the literature and has been previously published (</w:t>
      </w:r>
      <w:hyperlink w:anchor="main_references">
        <w:r>
          <w:rPr>
            <w:rStyle w:val="Hyperlink"/>
          </w:rPr>
          <w:t>Willmann 2007</w:t>
        </w:r>
      </w:hyperlink>
      <w:r>
        <w:t>). This information was incorporated into PK-Sim® and was used as default values for the simulations in adults.</w:t>
      </w:r>
    </w:p>
    <w:p w14:paraId="064F81DC" w14:textId="77777777" w:rsidR="0098164A" w:rsidRDefault="007A640B">
      <w:pPr>
        <w:pStyle w:val="Textkrper"/>
      </w:pPr>
      <w:r>
        <w:t>Variability of plasma proteins and CYP3A4 are integrated into PK-Sim® and described in the publicly available PK-Sim® On</w:t>
      </w:r>
      <w:r>
        <w:t>togeny Database Version 7.3 (</w:t>
      </w:r>
      <w:hyperlink w:anchor="main_references">
        <w:r>
          <w:rPr>
            <w:rStyle w:val="Hyperlink"/>
          </w:rPr>
          <w:t>PK-Sim Ontogeny Database Version 7.3</w:t>
        </w:r>
      </w:hyperlink>
      <w:r>
        <w:t>) or otherwise referenced for the specific process.</w:t>
      </w:r>
    </w:p>
    <w:p w14:paraId="33357D02" w14:textId="77777777" w:rsidR="0098164A" w:rsidRDefault="007A640B">
      <w:pPr>
        <w:pStyle w:val="Textkrper"/>
      </w:pPr>
      <w:r>
        <w:t>First, a base mean model was built using clinical data including selected single dose studies with intravenous and oral applications (solution) of alfentanil to find an appropriate structure to describe the pharmacokinetics in plasma. The mean PBPK model w</w:t>
      </w:r>
      <w:r>
        <w:t>as developed using a typical European individual. The relative tissue specific expressions of enzymes predominantly being involved in the metabolism of alfentanil were included in the model as described elsewhere (</w:t>
      </w:r>
      <w:hyperlink w:anchor="main_references">
        <w:r>
          <w:rPr>
            <w:rStyle w:val="Hyperlink"/>
          </w:rPr>
          <w:t>Meye</w:t>
        </w:r>
        <w:r>
          <w:rPr>
            <w:rStyle w:val="Hyperlink"/>
          </w:rPr>
          <w:t>r 2012</w:t>
        </w:r>
      </w:hyperlink>
      <w:r>
        <w:t>).</w:t>
      </w:r>
    </w:p>
    <w:p w14:paraId="26099663" w14:textId="77777777" w:rsidR="0098164A" w:rsidRDefault="007A640B">
      <w:pPr>
        <w:pStyle w:val="Textkrper"/>
      </w:pPr>
      <w:r>
        <w:t>Unknown parameters (see below) were identified using the Parameter Identification module provided in PK-Sim®. Structural model selection was mainly guided by visual inspection of the resulting description of data and biological plausibility.</w:t>
      </w:r>
    </w:p>
    <w:p w14:paraId="58DB1394" w14:textId="77777777" w:rsidR="0098164A" w:rsidRDefault="007A640B">
      <w:pPr>
        <w:pStyle w:val="Textkrper"/>
      </w:pPr>
      <w:r>
        <w:t>Detai</w:t>
      </w:r>
      <w:r>
        <w:t xml:space="preserve">ls about input data (physicochemical, </w:t>
      </w:r>
      <w:proofErr w:type="gramStart"/>
      <w:r>
        <w:rPr>
          <w:i/>
        </w:rPr>
        <w:t>in vitro</w:t>
      </w:r>
      <w:proofErr w:type="gramEnd"/>
      <w:r>
        <w:t xml:space="preserve"> and clinical) can be found in </w:t>
      </w:r>
      <w:hyperlink w:anchor="data">
        <w:r>
          <w:rPr>
            <w:rStyle w:val="Hyperlink"/>
          </w:rPr>
          <w:t>Section 2.2</w:t>
        </w:r>
      </w:hyperlink>
      <w:r>
        <w:t>.</w:t>
      </w:r>
    </w:p>
    <w:p w14:paraId="678AF6C5" w14:textId="77777777" w:rsidR="0098164A" w:rsidRDefault="007A640B">
      <w:pPr>
        <w:pStyle w:val="Textkrper"/>
      </w:pPr>
      <w:r>
        <w:t xml:space="preserve">Details about the structural model and its parameters can be found in </w:t>
      </w:r>
      <w:hyperlink w:anchor="model_parameters_and_assumptions">
        <w:r>
          <w:rPr>
            <w:rStyle w:val="Hyperlink"/>
          </w:rPr>
          <w:t>Section 2.3</w:t>
        </w:r>
      </w:hyperlink>
      <w:r>
        <w:t>.</w:t>
      </w:r>
    </w:p>
    <w:p w14:paraId="5929D3E2" w14:textId="77777777" w:rsidR="0098164A" w:rsidRDefault="0098164A">
      <w:pPr>
        <w:pStyle w:val="Textkrper"/>
      </w:pPr>
    </w:p>
    <w:p w14:paraId="34B269A8" w14:textId="77777777" w:rsidR="0098164A" w:rsidRDefault="007A640B">
      <w:pPr>
        <w:pStyle w:val="berschrift2"/>
      </w:pPr>
      <w:bookmarkStart w:id="6" w:name="data"/>
      <w:bookmarkStart w:id="7" w:name="_Toc112681037"/>
      <w:r>
        <w:t>Data</w:t>
      </w:r>
      <w:bookmarkEnd w:id="6"/>
      <w:bookmarkEnd w:id="7"/>
    </w:p>
    <w:p w14:paraId="3B8C22BB" w14:textId="77777777" w:rsidR="0098164A" w:rsidRDefault="007A640B">
      <w:pPr>
        <w:pStyle w:val="berschrift3"/>
      </w:pPr>
      <w:bookmarkStart w:id="8" w:name="in-vitro-physicochemical-data"/>
      <w:bookmarkStart w:id="9" w:name="_Toc112681038"/>
      <w:r>
        <w:t>In vitro / physicochemical Data</w:t>
      </w:r>
      <w:bookmarkEnd w:id="8"/>
      <w:bookmarkEnd w:id="9"/>
    </w:p>
    <w:p w14:paraId="0A1D2B77" w14:textId="77777777" w:rsidR="0098164A" w:rsidRDefault="007A640B">
      <w:pPr>
        <w:pStyle w:val="FirstParagraph"/>
      </w:pPr>
      <w:r>
        <w:t>A literature search was performed to collect available information on physicochemical properties of alfentanil. The obtained information from literature is summarized in the table below.</w:t>
      </w:r>
    </w:p>
    <w:tbl>
      <w:tblPr>
        <w:tblStyle w:val="Table"/>
        <w:tblW w:w="5000" w:type="pct"/>
        <w:tblLook w:val="07E0" w:firstRow="1" w:lastRow="1" w:firstColumn="1" w:lastColumn="1" w:noHBand="1" w:noVBand="1"/>
      </w:tblPr>
      <w:tblGrid>
        <w:gridCol w:w="1559"/>
        <w:gridCol w:w="777"/>
        <w:gridCol w:w="1071"/>
        <w:gridCol w:w="1891"/>
        <w:gridCol w:w="4324"/>
      </w:tblGrid>
      <w:tr w:rsidR="0098164A" w14:paraId="5F012F14" w14:textId="77777777">
        <w:tc>
          <w:tcPr>
            <w:tcW w:w="0" w:type="auto"/>
            <w:tcBorders>
              <w:bottom w:val="single" w:sz="0" w:space="0" w:color="auto"/>
            </w:tcBorders>
            <w:vAlign w:val="bottom"/>
          </w:tcPr>
          <w:p w14:paraId="1C192B4E" w14:textId="77777777" w:rsidR="0098164A" w:rsidRDefault="007A640B">
            <w:pPr>
              <w:pStyle w:val="Compact"/>
            </w:pPr>
            <w:r>
              <w:rPr>
                <w:b/>
              </w:rPr>
              <w:t>Parameter</w:t>
            </w:r>
          </w:p>
        </w:tc>
        <w:tc>
          <w:tcPr>
            <w:tcW w:w="0" w:type="auto"/>
            <w:tcBorders>
              <w:bottom w:val="single" w:sz="0" w:space="0" w:color="auto"/>
            </w:tcBorders>
            <w:vAlign w:val="bottom"/>
          </w:tcPr>
          <w:p w14:paraId="0C9F1639" w14:textId="77777777" w:rsidR="0098164A" w:rsidRDefault="007A640B">
            <w:pPr>
              <w:pStyle w:val="Compact"/>
            </w:pPr>
            <w:r>
              <w:rPr>
                <w:b/>
              </w:rPr>
              <w:t>Unit</w:t>
            </w:r>
          </w:p>
        </w:tc>
        <w:tc>
          <w:tcPr>
            <w:tcW w:w="0" w:type="auto"/>
            <w:tcBorders>
              <w:bottom w:val="single" w:sz="0" w:space="0" w:color="auto"/>
            </w:tcBorders>
            <w:vAlign w:val="bottom"/>
          </w:tcPr>
          <w:p w14:paraId="4E2435BD" w14:textId="77777777" w:rsidR="0098164A" w:rsidRDefault="007A640B">
            <w:pPr>
              <w:pStyle w:val="Compact"/>
            </w:pPr>
            <w:r>
              <w:rPr>
                <w:b/>
              </w:rPr>
              <w:t>Value</w:t>
            </w:r>
          </w:p>
        </w:tc>
        <w:tc>
          <w:tcPr>
            <w:tcW w:w="0" w:type="auto"/>
            <w:tcBorders>
              <w:bottom w:val="single" w:sz="0" w:space="0" w:color="auto"/>
            </w:tcBorders>
            <w:vAlign w:val="bottom"/>
          </w:tcPr>
          <w:p w14:paraId="5E2E73DE" w14:textId="77777777" w:rsidR="0098164A" w:rsidRDefault="007A640B">
            <w:pPr>
              <w:pStyle w:val="Compact"/>
            </w:pPr>
            <w:r>
              <w:t>Source</w:t>
            </w:r>
          </w:p>
        </w:tc>
        <w:tc>
          <w:tcPr>
            <w:tcW w:w="0" w:type="auto"/>
            <w:tcBorders>
              <w:bottom w:val="single" w:sz="0" w:space="0" w:color="auto"/>
            </w:tcBorders>
            <w:vAlign w:val="bottom"/>
          </w:tcPr>
          <w:p w14:paraId="371FEE2E" w14:textId="77777777" w:rsidR="0098164A" w:rsidRDefault="007A640B">
            <w:pPr>
              <w:pStyle w:val="Compact"/>
            </w:pPr>
            <w:r>
              <w:rPr>
                <w:b/>
              </w:rPr>
              <w:t>Desc</w:t>
            </w:r>
            <w:r>
              <w:rPr>
                <w:b/>
              </w:rPr>
              <w:t>ription</w:t>
            </w:r>
          </w:p>
        </w:tc>
      </w:tr>
      <w:tr w:rsidR="0098164A" w14:paraId="7DF9EEBC" w14:textId="77777777">
        <w:tc>
          <w:tcPr>
            <w:tcW w:w="0" w:type="auto"/>
          </w:tcPr>
          <w:p w14:paraId="4B780056" w14:textId="77777777" w:rsidR="0098164A" w:rsidRDefault="007A640B">
            <w:pPr>
              <w:pStyle w:val="Compact"/>
            </w:pPr>
            <w:r>
              <w:t>MW</w:t>
            </w:r>
          </w:p>
        </w:tc>
        <w:tc>
          <w:tcPr>
            <w:tcW w:w="0" w:type="auto"/>
          </w:tcPr>
          <w:p w14:paraId="55B1B690" w14:textId="77777777" w:rsidR="0098164A" w:rsidRDefault="007A640B">
            <w:pPr>
              <w:pStyle w:val="Compact"/>
            </w:pPr>
            <w:r>
              <w:t>g/mol</w:t>
            </w:r>
          </w:p>
        </w:tc>
        <w:tc>
          <w:tcPr>
            <w:tcW w:w="0" w:type="auto"/>
          </w:tcPr>
          <w:p w14:paraId="1DB58B8E" w14:textId="77777777" w:rsidR="0098164A" w:rsidRDefault="007A640B">
            <w:pPr>
              <w:pStyle w:val="Compact"/>
            </w:pPr>
            <w:r>
              <w:t>416.52</w:t>
            </w:r>
          </w:p>
        </w:tc>
        <w:tc>
          <w:tcPr>
            <w:tcW w:w="0" w:type="auto"/>
          </w:tcPr>
          <w:p w14:paraId="58B786E0" w14:textId="77777777" w:rsidR="0098164A" w:rsidRDefault="007A640B">
            <w:pPr>
              <w:pStyle w:val="Compact"/>
            </w:pPr>
            <w:hyperlink w:anchor="main_references">
              <w:r>
                <w:rPr>
                  <w:rStyle w:val="Hyperlink"/>
                </w:rPr>
                <w:t>DrugBank DB00802</w:t>
              </w:r>
            </w:hyperlink>
          </w:p>
        </w:tc>
        <w:tc>
          <w:tcPr>
            <w:tcW w:w="0" w:type="auto"/>
          </w:tcPr>
          <w:p w14:paraId="13BE135F" w14:textId="77777777" w:rsidR="0098164A" w:rsidRDefault="007A640B">
            <w:pPr>
              <w:pStyle w:val="Compact"/>
            </w:pPr>
            <w:r>
              <w:t>Molecular weight</w:t>
            </w:r>
          </w:p>
        </w:tc>
      </w:tr>
      <w:tr w:rsidR="0098164A" w14:paraId="37F6AF7D" w14:textId="77777777">
        <w:tc>
          <w:tcPr>
            <w:tcW w:w="0" w:type="auto"/>
          </w:tcPr>
          <w:p w14:paraId="7848B095" w14:textId="77777777" w:rsidR="0098164A" w:rsidRDefault="007A640B">
            <w:pPr>
              <w:pStyle w:val="Compact"/>
            </w:pPr>
            <w:r>
              <w:t>pKa</w:t>
            </w:r>
          </w:p>
        </w:tc>
        <w:tc>
          <w:tcPr>
            <w:tcW w:w="0" w:type="auto"/>
          </w:tcPr>
          <w:p w14:paraId="17AB41F0" w14:textId="77777777" w:rsidR="0098164A" w:rsidRDefault="0098164A"/>
        </w:tc>
        <w:tc>
          <w:tcPr>
            <w:tcW w:w="0" w:type="auto"/>
          </w:tcPr>
          <w:p w14:paraId="200D46C4" w14:textId="77777777" w:rsidR="0098164A" w:rsidRDefault="007A640B">
            <w:pPr>
              <w:pStyle w:val="Compact"/>
            </w:pPr>
            <w:r>
              <w:t>6.5 (base)</w:t>
            </w:r>
          </w:p>
        </w:tc>
        <w:tc>
          <w:tcPr>
            <w:tcW w:w="0" w:type="auto"/>
          </w:tcPr>
          <w:p w14:paraId="386097FB" w14:textId="77777777" w:rsidR="0098164A" w:rsidRDefault="007A640B">
            <w:pPr>
              <w:pStyle w:val="Compact"/>
            </w:pPr>
            <w:hyperlink w:anchor="main_references">
              <w:r>
                <w:rPr>
                  <w:rStyle w:val="Hyperlink"/>
                </w:rPr>
                <w:t>Jansson 2008</w:t>
              </w:r>
            </w:hyperlink>
          </w:p>
        </w:tc>
        <w:tc>
          <w:tcPr>
            <w:tcW w:w="0" w:type="auto"/>
          </w:tcPr>
          <w:p w14:paraId="6CB35CA9" w14:textId="77777777" w:rsidR="0098164A" w:rsidRDefault="007A640B">
            <w:pPr>
              <w:pStyle w:val="Compact"/>
            </w:pPr>
            <w:r>
              <w:t>Acid dissociation constant</w:t>
            </w:r>
          </w:p>
        </w:tc>
      </w:tr>
      <w:tr w:rsidR="0098164A" w14:paraId="36A7ACFB" w14:textId="77777777">
        <w:tc>
          <w:tcPr>
            <w:tcW w:w="0" w:type="auto"/>
          </w:tcPr>
          <w:p w14:paraId="0DB71E10" w14:textId="77777777" w:rsidR="0098164A" w:rsidRDefault="007A640B">
            <w:pPr>
              <w:pStyle w:val="Compact"/>
            </w:pPr>
            <w:r>
              <w:t>Solubility (pH)</w:t>
            </w:r>
          </w:p>
        </w:tc>
        <w:tc>
          <w:tcPr>
            <w:tcW w:w="0" w:type="auto"/>
          </w:tcPr>
          <w:p w14:paraId="45090283" w14:textId="77777777" w:rsidR="0098164A" w:rsidRDefault="007A640B">
            <w:pPr>
              <w:pStyle w:val="Compact"/>
            </w:pPr>
            <w:r>
              <w:t>mg/L</w:t>
            </w:r>
          </w:p>
        </w:tc>
        <w:tc>
          <w:tcPr>
            <w:tcW w:w="0" w:type="auto"/>
          </w:tcPr>
          <w:p w14:paraId="05B225FF" w14:textId="77777777" w:rsidR="0098164A" w:rsidRDefault="007A640B">
            <w:pPr>
              <w:pStyle w:val="Compact"/>
            </w:pPr>
            <w:r>
              <w:t>992 (6.5)</w:t>
            </w:r>
          </w:p>
        </w:tc>
        <w:tc>
          <w:tcPr>
            <w:tcW w:w="0" w:type="auto"/>
          </w:tcPr>
          <w:p w14:paraId="1E686947" w14:textId="77777777" w:rsidR="0098164A" w:rsidRDefault="007A640B">
            <w:pPr>
              <w:pStyle w:val="Compact"/>
            </w:pPr>
            <w:hyperlink w:anchor="main_references">
              <w:proofErr w:type="spellStart"/>
              <w:r>
                <w:rPr>
                  <w:rStyle w:val="Hyperlink"/>
                </w:rPr>
                <w:t>Baneyx</w:t>
              </w:r>
              <w:proofErr w:type="spellEnd"/>
              <w:r>
                <w:rPr>
                  <w:rStyle w:val="Hyperlink"/>
                </w:rPr>
                <w:t xml:space="preserve"> 2014</w:t>
              </w:r>
            </w:hyperlink>
          </w:p>
        </w:tc>
        <w:tc>
          <w:tcPr>
            <w:tcW w:w="0" w:type="auto"/>
          </w:tcPr>
          <w:p w14:paraId="269B80C4" w14:textId="77777777" w:rsidR="0098164A" w:rsidRDefault="007A640B">
            <w:pPr>
              <w:pStyle w:val="Compact"/>
            </w:pPr>
            <w:r>
              <w:t>Solubility</w:t>
            </w:r>
          </w:p>
        </w:tc>
      </w:tr>
      <w:tr w:rsidR="0098164A" w14:paraId="357D9B58" w14:textId="77777777">
        <w:tc>
          <w:tcPr>
            <w:tcW w:w="0" w:type="auto"/>
          </w:tcPr>
          <w:p w14:paraId="59A3E17D" w14:textId="77777777" w:rsidR="0098164A" w:rsidRDefault="007A640B">
            <w:pPr>
              <w:pStyle w:val="Compact"/>
            </w:pPr>
            <w:r>
              <w:t>logD</w:t>
            </w:r>
          </w:p>
        </w:tc>
        <w:tc>
          <w:tcPr>
            <w:tcW w:w="0" w:type="auto"/>
          </w:tcPr>
          <w:p w14:paraId="7F0E5D1C" w14:textId="77777777" w:rsidR="0098164A" w:rsidRDefault="0098164A"/>
        </w:tc>
        <w:tc>
          <w:tcPr>
            <w:tcW w:w="0" w:type="auto"/>
          </w:tcPr>
          <w:p w14:paraId="6517002B" w14:textId="77777777" w:rsidR="0098164A" w:rsidRDefault="007A640B">
            <w:pPr>
              <w:pStyle w:val="Compact"/>
            </w:pPr>
            <w:r>
              <w:t>2.1</w:t>
            </w:r>
          </w:p>
        </w:tc>
        <w:tc>
          <w:tcPr>
            <w:tcW w:w="0" w:type="auto"/>
          </w:tcPr>
          <w:p w14:paraId="3E6E5B58" w14:textId="77777777" w:rsidR="0098164A" w:rsidRDefault="007A640B">
            <w:pPr>
              <w:pStyle w:val="Compact"/>
            </w:pPr>
            <w:hyperlink w:anchor="main_references">
              <w:proofErr w:type="spellStart"/>
              <w:r>
                <w:rPr>
                  <w:rStyle w:val="Hyperlink"/>
                </w:rPr>
                <w:t>Baneyx</w:t>
              </w:r>
              <w:proofErr w:type="spellEnd"/>
              <w:r>
                <w:rPr>
                  <w:rStyle w:val="Hyperlink"/>
                </w:rPr>
                <w:t xml:space="preserve"> 2014</w:t>
              </w:r>
            </w:hyperlink>
          </w:p>
        </w:tc>
        <w:tc>
          <w:tcPr>
            <w:tcW w:w="0" w:type="auto"/>
          </w:tcPr>
          <w:p w14:paraId="2AB32420" w14:textId="77777777" w:rsidR="0098164A" w:rsidRDefault="007A640B">
            <w:pPr>
              <w:pStyle w:val="Compact"/>
            </w:pPr>
            <w:r>
              <w:t>Partition coefficient between octanol and water at pH 7.4</w:t>
            </w:r>
          </w:p>
        </w:tc>
      </w:tr>
      <w:tr w:rsidR="0098164A" w14:paraId="740816C6" w14:textId="77777777">
        <w:tc>
          <w:tcPr>
            <w:tcW w:w="0" w:type="auto"/>
          </w:tcPr>
          <w:p w14:paraId="2EBD4FE5" w14:textId="77777777" w:rsidR="0098164A" w:rsidRDefault="0098164A"/>
        </w:tc>
        <w:tc>
          <w:tcPr>
            <w:tcW w:w="0" w:type="auto"/>
          </w:tcPr>
          <w:p w14:paraId="2FAEBE43" w14:textId="77777777" w:rsidR="0098164A" w:rsidRDefault="0098164A"/>
        </w:tc>
        <w:tc>
          <w:tcPr>
            <w:tcW w:w="0" w:type="auto"/>
          </w:tcPr>
          <w:p w14:paraId="5DC5E169" w14:textId="77777777" w:rsidR="0098164A" w:rsidRDefault="007A640B">
            <w:pPr>
              <w:pStyle w:val="Compact"/>
            </w:pPr>
            <w:r>
              <w:t>2.2</w:t>
            </w:r>
          </w:p>
        </w:tc>
        <w:tc>
          <w:tcPr>
            <w:tcW w:w="0" w:type="auto"/>
          </w:tcPr>
          <w:p w14:paraId="0B656784" w14:textId="77777777" w:rsidR="0098164A" w:rsidRDefault="007A640B">
            <w:pPr>
              <w:pStyle w:val="Compact"/>
            </w:pPr>
            <w:hyperlink w:anchor="main_references">
              <w:r>
                <w:rPr>
                  <w:rStyle w:val="Hyperlink"/>
                </w:rPr>
                <w:t>Jansson 2008</w:t>
              </w:r>
            </w:hyperlink>
          </w:p>
        </w:tc>
        <w:tc>
          <w:tcPr>
            <w:tcW w:w="0" w:type="auto"/>
          </w:tcPr>
          <w:p w14:paraId="4C40FBC8" w14:textId="77777777" w:rsidR="0098164A" w:rsidRDefault="007A640B">
            <w:pPr>
              <w:pStyle w:val="Compact"/>
            </w:pPr>
            <w:r>
              <w:t>Partition coefficient between octanol and water</w:t>
            </w:r>
          </w:p>
        </w:tc>
      </w:tr>
      <w:tr w:rsidR="0098164A" w14:paraId="18608875" w14:textId="77777777">
        <w:tc>
          <w:tcPr>
            <w:tcW w:w="0" w:type="auto"/>
          </w:tcPr>
          <w:p w14:paraId="755E9214" w14:textId="77777777" w:rsidR="0098164A" w:rsidRDefault="007A640B">
            <w:pPr>
              <w:pStyle w:val="Compact"/>
            </w:pPr>
            <w:r>
              <w:lastRenderedPageBreak/>
              <w:t>fu</w:t>
            </w:r>
          </w:p>
        </w:tc>
        <w:tc>
          <w:tcPr>
            <w:tcW w:w="0" w:type="auto"/>
          </w:tcPr>
          <w:p w14:paraId="4816F5B0" w14:textId="77777777" w:rsidR="0098164A" w:rsidRDefault="007A640B">
            <w:pPr>
              <w:pStyle w:val="Compact"/>
            </w:pPr>
            <w:r>
              <w:t>%</w:t>
            </w:r>
          </w:p>
        </w:tc>
        <w:tc>
          <w:tcPr>
            <w:tcW w:w="0" w:type="auto"/>
          </w:tcPr>
          <w:p w14:paraId="33DC347C" w14:textId="77777777" w:rsidR="0098164A" w:rsidRDefault="007A640B">
            <w:pPr>
              <w:pStyle w:val="Compact"/>
            </w:pPr>
            <w:r>
              <w:t>8.6</w:t>
            </w:r>
          </w:p>
        </w:tc>
        <w:tc>
          <w:tcPr>
            <w:tcW w:w="0" w:type="auto"/>
          </w:tcPr>
          <w:p w14:paraId="21D640D5" w14:textId="77777777" w:rsidR="0098164A" w:rsidRDefault="007A640B">
            <w:pPr>
              <w:pStyle w:val="Compact"/>
            </w:pPr>
            <w:hyperlink w:anchor="main_references">
              <w:r>
                <w:rPr>
                  <w:rStyle w:val="Hyperlink"/>
                </w:rPr>
                <w:t>Gertz 2010</w:t>
              </w:r>
            </w:hyperlink>
          </w:p>
        </w:tc>
        <w:tc>
          <w:tcPr>
            <w:tcW w:w="0" w:type="auto"/>
          </w:tcPr>
          <w:p w14:paraId="3381DF4E" w14:textId="77777777" w:rsidR="0098164A" w:rsidRDefault="007A640B">
            <w:pPr>
              <w:pStyle w:val="Compact"/>
            </w:pPr>
            <w:r>
              <w:t>Fraction unbound in plasma</w:t>
            </w:r>
          </w:p>
        </w:tc>
      </w:tr>
      <w:tr w:rsidR="0098164A" w14:paraId="6A3B17E8" w14:textId="77777777">
        <w:tc>
          <w:tcPr>
            <w:tcW w:w="0" w:type="auto"/>
          </w:tcPr>
          <w:p w14:paraId="4A5FB12B" w14:textId="77777777" w:rsidR="0098164A" w:rsidRDefault="0098164A"/>
        </w:tc>
        <w:tc>
          <w:tcPr>
            <w:tcW w:w="0" w:type="auto"/>
          </w:tcPr>
          <w:p w14:paraId="541C8F18" w14:textId="77777777" w:rsidR="0098164A" w:rsidRDefault="0098164A"/>
        </w:tc>
        <w:tc>
          <w:tcPr>
            <w:tcW w:w="0" w:type="auto"/>
          </w:tcPr>
          <w:p w14:paraId="66AA68B4" w14:textId="77777777" w:rsidR="0098164A" w:rsidRDefault="007A640B">
            <w:pPr>
              <w:pStyle w:val="Compact"/>
            </w:pPr>
            <w:r>
              <w:t>10.0</w:t>
            </w:r>
          </w:p>
        </w:tc>
        <w:tc>
          <w:tcPr>
            <w:tcW w:w="0" w:type="auto"/>
          </w:tcPr>
          <w:p w14:paraId="327FAB31" w14:textId="77777777" w:rsidR="0098164A" w:rsidRDefault="007A640B">
            <w:pPr>
              <w:pStyle w:val="Compact"/>
            </w:pPr>
            <w:hyperlink w:anchor="main_references">
              <w:r>
                <w:rPr>
                  <w:rStyle w:val="Hyperlink"/>
                </w:rPr>
                <w:t>Edginton 2008</w:t>
              </w:r>
            </w:hyperlink>
          </w:p>
        </w:tc>
        <w:tc>
          <w:tcPr>
            <w:tcW w:w="0" w:type="auto"/>
          </w:tcPr>
          <w:p w14:paraId="66D73C8F" w14:textId="77777777" w:rsidR="0098164A" w:rsidRDefault="007A640B">
            <w:pPr>
              <w:pStyle w:val="Compact"/>
            </w:pPr>
            <w:r>
              <w:t>Fraction unbound in plasma</w:t>
            </w:r>
          </w:p>
        </w:tc>
      </w:tr>
      <w:tr w:rsidR="0098164A" w14:paraId="3D135F78" w14:textId="77777777">
        <w:tc>
          <w:tcPr>
            <w:tcW w:w="0" w:type="auto"/>
          </w:tcPr>
          <w:p w14:paraId="781116F0" w14:textId="77777777" w:rsidR="0098164A" w:rsidRDefault="0098164A"/>
        </w:tc>
        <w:tc>
          <w:tcPr>
            <w:tcW w:w="0" w:type="auto"/>
          </w:tcPr>
          <w:p w14:paraId="42A9F876" w14:textId="77777777" w:rsidR="0098164A" w:rsidRDefault="0098164A"/>
        </w:tc>
        <w:tc>
          <w:tcPr>
            <w:tcW w:w="0" w:type="auto"/>
          </w:tcPr>
          <w:p w14:paraId="0DADA9B3" w14:textId="77777777" w:rsidR="0098164A" w:rsidRDefault="007A640B">
            <w:pPr>
              <w:pStyle w:val="Compact"/>
            </w:pPr>
            <w:r>
              <w:t>12.0</w:t>
            </w:r>
          </w:p>
        </w:tc>
        <w:tc>
          <w:tcPr>
            <w:tcW w:w="0" w:type="auto"/>
          </w:tcPr>
          <w:p w14:paraId="5A5401E8" w14:textId="77777777" w:rsidR="0098164A" w:rsidRDefault="007A640B">
            <w:pPr>
              <w:pStyle w:val="Compact"/>
            </w:pPr>
            <w:hyperlink w:anchor="main_references">
              <w:r>
                <w:rPr>
                  <w:rStyle w:val="Hyperlink"/>
                </w:rPr>
                <w:t>Almond 2016</w:t>
              </w:r>
            </w:hyperlink>
          </w:p>
        </w:tc>
        <w:tc>
          <w:tcPr>
            <w:tcW w:w="0" w:type="auto"/>
          </w:tcPr>
          <w:p w14:paraId="63D9FEDD" w14:textId="77777777" w:rsidR="0098164A" w:rsidRDefault="007A640B">
            <w:pPr>
              <w:pStyle w:val="Compact"/>
            </w:pPr>
            <w:r>
              <w:t>Fraction unbound in plasma</w:t>
            </w:r>
          </w:p>
        </w:tc>
      </w:tr>
    </w:tbl>
    <w:p w14:paraId="2B4249C0" w14:textId="77777777" w:rsidR="0098164A" w:rsidRDefault="007A640B">
      <w:pPr>
        <w:pStyle w:val="berschrift3"/>
      </w:pPr>
      <w:bookmarkStart w:id="10" w:name="clinical-data"/>
      <w:bookmarkStart w:id="11" w:name="_Toc112681039"/>
      <w:r>
        <w:t>Clinical Data</w:t>
      </w:r>
      <w:bookmarkEnd w:id="10"/>
      <w:bookmarkEnd w:id="11"/>
    </w:p>
    <w:p w14:paraId="29140558" w14:textId="77777777" w:rsidR="0098164A" w:rsidRDefault="007A640B">
      <w:pPr>
        <w:pStyle w:val="FirstParagraph"/>
      </w:pPr>
      <w:r>
        <w:t>A literature search was performed to collect available clinical data on alfenta</w:t>
      </w:r>
      <w:r>
        <w:t>nil in healthy adults.</w:t>
      </w:r>
    </w:p>
    <w:p w14:paraId="001DDC76" w14:textId="77777777" w:rsidR="0098164A" w:rsidRDefault="007A640B">
      <w:pPr>
        <w:pStyle w:val="berschrift4"/>
      </w:pPr>
      <w:bookmarkStart w:id="12" w:name="model-building"/>
      <w:r>
        <w:t>Model Building</w:t>
      </w:r>
      <w:bookmarkEnd w:id="12"/>
    </w:p>
    <w:p w14:paraId="149F4607" w14:textId="77777777" w:rsidR="0098164A" w:rsidRDefault="007A640B">
      <w:pPr>
        <w:pStyle w:val="FirstParagraph"/>
      </w:pPr>
      <w:r>
        <w:t>The following studies were used for model building:</w:t>
      </w:r>
    </w:p>
    <w:tbl>
      <w:tblPr>
        <w:tblStyle w:val="Table"/>
        <w:tblW w:w="5000" w:type="pct"/>
        <w:tblLook w:val="07E0" w:firstRow="1" w:lastRow="1" w:firstColumn="1" w:lastColumn="1" w:noHBand="1" w:noVBand="1"/>
      </w:tblPr>
      <w:tblGrid>
        <w:gridCol w:w="1572"/>
        <w:gridCol w:w="8050"/>
      </w:tblGrid>
      <w:tr w:rsidR="0098164A" w14:paraId="7916EC07" w14:textId="77777777">
        <w:tc>
          <w:tcPr>
            <w:tcW w:w="0" w:type="auto"/>
            <w:tcBorders>
              <w:bottom w:val="single" w:sz="0" w:space="0" w:color="auto"/>
            </w:tcBorders>
            <w:vAlign w:val="bottom"/>
          </w:tcPr>
          <w:p w14:paraId="3D4E45FF" w14:textId="77777777" w:rsidR="0098164A" w:rsidRDefault="007A640B">
            <w:pPr>
              <w:pStyle w:val="Compact"/>
            </w:pPr>
            <w:r>
              <w:t>Publication</w:t>
            </w:r>
          </w:p>
        </w:tc>
        <w:tc>
          <w:tcPr>
            <w:tcW w:w="0" w:type="auto"/>
            <w:tcBorders>
              <w:bottom w:val="single" w:sz="0" w:space="0" w:color="auto"/>
            </w:tcBorders>
            <w:vAlign w:val="bottom"/>
          </w:tcPr>
          <w:p w14:paraId="7EE02C78" w14:textId="77777777" w:rsidR="0098164A" w:rsidRDefault="007A640B">
            <w:pPr>
              <w:pStyle w:val="Compact"/>
            </w:pPr>
            <w:r>
              <w:t>Arm / Treatment / Information used for model building</w:t>
            </w:r>
          </w:p>
        </w:tc>
      </w:tr>
      <w:tr w:rsidR="0098164A" w14:paraId="491DF67A" w14:textId="77777777">
        <w:tc>
          <w:tcPr>
            <w:tcW w:w="0" w:type="auto"/>
          </w:tcPr>
          <w:p w14:paraId="7F69D33B" w14:textId="77777777" w:rsidR="0098164A" w:rsidRDefault="007A640B">
            <w:pPr>
              <w:pStyle w:val="Compact"/>
            </w:pPr>
            <w:hyperlink w:anchor="main_references">
              <w:r>
                <w:rPr>
                  <w:rStyle w:val="Hyperlink"/>
                </w:rPr>
                <w:t>Ferrier 1985</w:t>
              </w:r>
            </w:hyperlink>
          </w:p>
        </w:tc>
        <w:tc>
          <w:tcPr>
            <w:tcW w:w="0" w:type="auto"/>
          </w:tcPr>
          <w:p w14:paraId="19D98708" w14:textId="77777777" w:rsidR="0098164A" w:rsidRDefault="007A640B">
            <w:pPr>
              <w:pStyle w:val="Compact"/>
            </w:pPr>
            <w:r>
              <w:t>Healthy subjects with a single iv dose of 0.05 mg/kg</w:t>
            </w:r>
          </w:p>
        </w:tc>
      </w:tr>
      <w:tr w:rsidR="0098164A" w14:paraId="1462D04E" w14:textId="77777777">
        <w:tc>
          <w:tcPr>
            <w:tcW w:w="0" w:type="auto"/>
          </w:tcPr>
          <w:p w14:paraId="1D85857B" w14:textId="77777777" w:rsidR="0098164A" w:rsidRDefault="007A640B">
            <w:pPr>
              <w:pStyle w:val="Compact"/>
            </w:pPr>
            <w:hyperlink w:anchor="main_references">
              <w:r>
                <w:rPr>
                  <w:rStyle w:val="Hyperlink"/>
                </w:rPr>
                <w:t>Kharasch 1997</w:t>
              </w:r>
            </w:hyperlink>
          </w:p>
        </w:tc>
        <w:tc>
          <w:tcPr>
            <w:tcW w:w="0" w:type="auto"/>
          </w:tcPr>
          <w:p w14:paraId="265E8D63" w14:textId="77777777" w:rsidR="0098164A" w:rsidRDefault="007A640B">
            <w:pPr>
              <w:pStyle w:val="Compact"/>
            </w:pPr>
            <w:r>
              <w:t>Healthy subjects with a single iv dose of 0.02 mg/kg</w:t>
            </w:r>
          </w:p>
        </w:tc>
      </w:tr>
      <w:tr w:rsidR="0098164A" w14:paraId="554C4551" w14:textId="77777777">
        <w:tc>
          <w:tcPr>
            <w:tcW w:w="0" w:type="auto"/>
          </w:tcPr>
          <w:p w14:paraId="2DDE02CC" w14:textId="77777777" w:rsidR="0098164A" w:rsidRDefault="007A640B">
            <w:pPr>
              <w:pStyle w:val="Compact"/>
            </w:pPr>
            <w:hyperlink w:anchor="main_references">
              <w:r>
                <w:rPr>
                  <w:rStyle w:val="Hyperlink"/>
                </w:rPr>
                <w:t>Kharasch 2004</w:t>
              </w:r>
            </w:hyperlink>
          </w:p>
        </w:tc>
        <w:tc>
          <w:tcPr>
            <w:tcW w:w="0" w:type="auto"/>
          </w:tcPr>
          <w:p w14:paraId="391E2A5F" w14:textId="77777777" w:rsidR="0098164A" w:rsidRDefault="007A640B">
            <w:pPr>
              <w:pStyle w:val="Compact"/>
            </w:pPr>
            <w:r>
              <w:t>Healthy subjects with a single iv dose of 0.</w:t>
            </w:r>
            <w:r>
              <w:t>015 mg/kg, healthy subjects with a single oral dose of 0.06 mg/kg</w:t>
            </w:r>
          </w:p>
        </w:tc>
      </w:tr>
      <w:tr w:rsidR="0098164A" w14:paraId="6A27B1DA" w14:textId="77777777">
        <w:tc>
          <w:tcPr>
            <w:tcW w:w="0" w:type="auto"/>
          </w:tcPr>
          <w:p w14:paraId="6A0C2737" w14:textId="77777777" w:rsidR="0098164A" w:rsidRDefault="007A640B">
            <w:pPr>
              <w:pStyle w:val="Compact"/>
            </w:pPr>
            <w:hyperlink w:anchor="main_references">
              <w:r>
                <w:rPr>
                  <w:rStyle w:val="Hyperlink"/>
                </w:rPr>
                <w:t>Kharasch 2011</w:t>
              </w:r>
            </w:hyperlink>
          </w:p>
        </w:tc>
        <w:tc>
          <w:tcPr>
            <w:tcW w:w="0" w:type="auto"/>
          </w:tcPr>
          <w:p w14:paraId="6F494D4F" w14:textId="77777777" w:rsidR="0098164A" w:rsidRDefault="007A640B">
            <w:pPr>
              <w:pStyle w:val="Compact"/>
            </w:pPr>
            <w:r>
              <w:t>Healthy subjects with a single iv dose of 0.015 mg/kg, healthy subjects with a single oral dose of 0.075 mg/kg</w:t>
            </w:r>
          </w:p>
        </w:tc>
      </w:tr>
      <w:tr w:rsidR="0098164A" w14:paraId="64C8F595" w14:textId="77777777">
        <w:tc>
          <w:tcPr>
            <w:tcW w:w="0" w:type="auto"/>
          </w:tcPr>
          <w:p w14:paraId="0FDEF69A" w14:textId="77777777" w:rsidR="0098164A" w:rsidRDefault="007A640B">
            <w:pPr>
              <w:pStyle w:val="Compact"/>
            </w:pPr>
            <w:hyperlink w:anchor="main_references">
              <w:r>
                <w:rPr>
                  <w:rStyle w:val="Hyperlink"/>
                </w:rPr>
                <w:t>Kharasch 2011b</w:t>
              </w:r>
            </w:hyperlink>
          </w:p>
        </w:tc>
        <w:tc>
          <w:tcPr>
            <w:tcW w:w="0" w:type="auto"/>
          </w:tcPr>
          <w:p w14:paraId="77A735D4" w14:textId="77777777" w:rsidR="0098164A" w:rsidRDefault="007A640B">
            <w:pPr>
              <w:pStyle w:val="Compact"/>
            </w:pPr>
            <w:r>
              <w:t>Healthy subjects with an iv dose of 1 mg, healthy subjects with an oral dose of 1 mg. Publication compares sequential and simultaneous dosing of oral deuterated and intravenous unlabeled alfentanil. Furthermore, IV and oral admi</w:t>
            </w:r>
            <w:r>
              <w:t>nistration of alfentanil is combined with grapefruit juice. Grapefruit juice is considered to have no effect on hepatic clearance, and, hence, no effect on IV administered alfentanil</w:t>
            </w:r>
          </w:p>
        </w:tc>
      </w:tr>
      <w:tr w:rsidR="0098164A" w14:paraId="2D36F792" w14:textId="77777777">
        <w:tc>
          <w:tcPr>
            <w:tcW w:w="0" w:type="auto"/>
          </w:tcPr>
          <w:p w14:paraId="0C8240CE" w14:textId="77777777" w:rsidR="0098164A" w:rsidRDefault="007A640B">
            <w:pPr>
              <w:pStyle w:val="Compact"/>
            </w:pPr>
            <w:hyperlink w:anchor="main_references">
              <w:r>
                <w:rPr>
                  <w:rStyle w:val="Hyperlink"/>
                </w:rPr>
                <w:t>Kharasch 2012</w:t>
              </w:r>
            </w:hyperlink>
          </w:p>
        </w:tc>
        <w:tc>
          <w:tcPr>
            <w:tcW w:w="0" w:type="auto"/>
          </w:tcPr>
          <w:p w14:paraId="7BFCD2FC" w14:textId="77777777" w:rsidR="0098164A" w:rsidRDefault="007A640B">
            <w:pPr>
              <w:pStyle w:val="Compact"/>
            </w:pPr>
            <w:r>
              <w:t>Healthy subjects wit</w:t>
            </w:r>
            <w:r>
              <w:t>h a single iv dose of 0.02 mg/kg, healthy subjects with a single oral dose of 0.043 mg/kg</w:t>
            </w:r>
          </w:p>
        </w:tc>
      </w:tr>
      <w:tr w:rsidR="0098164A" w14:paraId="2E482E39" w14:textId="77777777">
        <w:tc>
          <w:tcPr>
            <w:tcW w:w="0" w:type="auto"/>
          </w:tcPr>
          <w:p w14:paraId="30C476C7" w14:textId="77777777" w:rsidR="0098164A" w:rsidRDefault="007A640B">
            <w:pPr>
              <w:pStyle w:val="Compact"/>
            </w:pPr>
            <w:hyperlink w:anchor="main_references">
              <w:proofErr w:type="spellStart"/>
              <w:r>
                <w:rPr>
                  <w:rStyle w:val="Hyperlink"/>
                </w:rPr>
                <w:t>Meistelman</w:t>
              </w:r>
              <w:proofErr w:type="spellEnd"/>
              <w:r>
                <w:rPr>
                  <w:rStyle w:val="Hyperlink"/>
                </w:rPr>
                <w:t xml:space="preserve"> 1987</w:t>
              </w:r>
            </w:hyperlink>
          </w:p>
        </w:tc>
        <w:tc>
          <w:tcPr>
            <w:tcW w:w="0" w:type="auto"/>
          </w:tcPr>
          <w:p w14:paraId="7C0D88DB" w14:textId="77777777" w:rsidR="0098164A" w:rsidRDefault="007A640B">
            <w:pPr>
              <w:pStyle w:val="Compact"/>
            </w:pPr>
            <w:r>
              <w:t>Healthy subjects with a single iv dose of 0.02 mg/kg</w:t>
            </w:r>
          </w:p>
        </w:tc>
      </w:tr>
      <w:tr w:rsidR="0098164A" w14:paraId="5CCDDF12" w14:textId="77777777">
        <w:tc>
          <w:tcPr>
            <w:tcW w:w="0" w:type="auto"/>
          </w:tcPr>
          <w:p w14:paraId="22221381" w14:textId="77777777" w:rsidR="0098164A" w:rsidRDefault="007A640B">
            <w:pPr>
              <w:pStyle w:val="Compact"/>
            </w:pPr>
            <w:hyperlink w:anchor="main_references">
              <w:proofErr w:type="spellStart"/>
              <w:r>
                <w:rPr>
                  <w:rStyle w:val="Hyperlink"/>
                </w:rPr>
                <w:t>Phimmasone</w:t>
              </w:r>
              <w:proofErr w:type="spellEnd"/>
              <w:r>
                <w:rPr>
                  <w:rStyle w:val="Hyperlink"/>
                </w:rPr>
                <w:t xml:space="preserve"> 2001</w:t>
              </w:r>
            </w:hyperlink>
          </w:p>
        </w:tc>
        <w:tc>
          <w:tcPr>
            <w:tcW w:w="0" w:type="auto"/>
          </w:tcPr>
          <w:p w14:paraId="10530AB1" w14:textId="77777777" w:rsidR="0098164A" w:rsidRDefault="007A640B">
            <w:pPr>
              <w:pStyle w:val="Compact"/>
            </w:pPr>
            <w:r>
              <w:t>Healthy subjects with a single iv dose of 0.015 mg/kg</w:t>
            </w:r>
          </w:p>
        </w:tc>
      </w:tr>
    </w:tbl>
    <w:p w14:paraId="60F3AD46" w14:textId="77777777" w:rsidR="0098164A" w:rsidRDefault="0098164A">
      <w:pPr>
        <w:pStyle w:val="Textkrper"/>
      </w:pPr>
    </w:p>
    <w:p w14:paraId="7F4B3A4E" w14:textId="77777777" w:rsidR="0098164A" w:rsidRDefault="007A640B">
      <w:pPr>
        <w:pStyle w:val="berschrift2"/>
      </w:pPr>
      <w:bookmarkStart w:id="13" w:name="model-parameters-and-assumptions"/>
      <w:bookmarkStart w:id="14" w:name="_Toc112681040"/>
      <w:r>
        <w:t>Model Parameters and Assumptions</w:t>
      </w:r>
      <w:bookmarkEnd w:id="13"/>
      <w:bookmarkEnd w:id="14"/>
    </w:p>
    <w:p w14:paraId="0408C76A" w14:textId="77777777" w:rsidR="0098164A" w:rsidRDefault="007A640B">
      <w:pPr>
        <w:pStyle w:val="berschrift3"/>
      </w:pPr>
      <w:bookmarkStart w:id="15" w:name="absorption"/>
      <w:bookmarkStart w:id="16" w:name="_Toc112681041"/>
      <w:r>
        <w:t>Absorption</w:t>
      </w:r>
      <w:bookmarkEnd w:id="15"/>
      <w:bookmarkEnd w:id="16"/>
    </w:p>
    <w:p w14:paraId="5FD6D166" w14:textId="77777777" w:rsidR="0098164A" w:rsidRDefault="007A640B">
      <w:pPr>
        <w:pStyle w:val="FirstParagraph"/>
      </w:pPr>
      <w:r>
        <w:t>Absorption observed in clinical studies can be fully explained by passive absorption.</w:t>
      </w:r>
    </w:p>
    <w:p w14:paraId="4F2C101E" w14:textId="77777777" w:rsidR="0098164A" w:rsidRDefault="007A640B">
      <w:pPr>
        <w:pStyle w:val="berschrift3"/>
      </w:pPr>
      <w:bookmarkStart w:id="17" w:name="distribution"/>
      <w:bookmarkStart w:id="18" w:name="_Toc112681042"/>
      <w:r>
        <w:t>Distribution</w:t>
      </w:r>
      <w:bookmarkEnd w:id="17"/>
      <w:bookmarkEnd w:id="18"/>
    </w:p>
    <w:p w14:paraId="68733579" w14:textId="77777777" w:rsidR="0098164A" w:rsidRDefault="007A640B">
      <w:pPr>
        <w:pStyle w:val="FirstParagraph"/>
      </w:pPr>
      <w:r>
        <w:t>After</w:t>
      </w:r>
      <w:r>
        <w:t xml:space="preserve"> testing the available organ-plasma partition coefficient and cell permeability calculation methods built in PK-Sim, observed clinical data was best described by choosing the partition coefficient calculation by </w:t>
      </w:r>
      <w:r>
        <w:rPr>
          <w:rStyle w:val="VerbatimChar"/>
        </w:rPr>
        <w:t>Rodgers and Rowland</w:t>
      </w:r>
      <w:r>
        <w:t xml:space="preserve"> and cellular permeabilit</w:t>
      </w:r>
      <w:r>
        <w:t xml:space="preserve">y calculation by </w:t>
      </w:r>
      <w:r>
        <w:rPr>
          <w:rStyle w:val="VerbatimChar"/>
        </w:rPr>
        <w:t>PK-Sim Standard</w:t>
      </w:r>
      <w:r>
        <w:t>.</w:t>
      </w:r>
    </w:p>
    <w:p w14:paraId="26D75659" w14:textId="77777777" w:rsidR="0098164A" w:rsidRDefault="007A640B">
      <w:pPr>
        <w:pStyle w:val="berschrift3"/>
      </w:pPr>
      <w:bookmarkStart w:id="19" w:name="metabolism-and-elimination"/>
      <w:bookmarkStart w:id="20" w:name="_Toc112681043"/>
      <w:r>
        <w:lastRenderedPageBreak/>
        <w:t>Metabolism and Elimination</w:t>
      </w:r>
      <w:bookmarkEnd w:id="19"/>
      <w:bookmarkEnd w:id="20"/>
    </w:p>
    <w:p w14:paraId="2E1863AF" w14:textId="77777777" w:rsidR="0098164A" w:rsidRDefault="007A640B">
      <w:pPr>
        <w:pStyle w:val="FirstParagraph"/>
      </w:pPr>
      <w:r>
        <w:t>Alfentanil is metabolized solely by CYP3A4. The tissue-specific CYP3A4 expression implemented in the model is based on high-sensitive real-time RT-PCR (</w:t>
      </w:r>
      <w:hyperlink w:anchor="main_references">
        <w:r>
          <w:rPr>
            <w:rStyle w:val="Hyperlink"/>
          </w:rPr>
          <w:t>Nishi</w:t>
        </w:r>
        <w:r>
          <w:rPr>
            <w:rStyle w:val="Hyperlink"/>
          </w:rPr>
          <w:t>mura 2013</w:t>
        </w:r>
      </w:hyperlink>
      <w:r>
        <w:t>).</w:t>
      </w:r>
    </w:p>
    <w:p w14:paraId="78B4F1C2" w14:textId="77777777" w:rsidR="0098164A" w:rsidRDefault="007A640B">
      <w:pPr>
        <w:pStyle w:val="Textkrper"/>
      </w:pPr>
      <w:r>
        <w:t xml:space="preserve">The first model simulations showed that gut wall metabolization was too low in the PBPK model. In order to increase gut wall metabolization, the “mucosa permeability on basolateral side” (jointly the model parameters in the mucosa: </w:t>
      </w:r>
      <w:r>
        <w:rPr>
          <w:rStyle w:val="VerbatimChar"/>
        </w:rPr>
        <w:t>P (interstit</w:t>
      </w:r>
      <w:r>
        <w:rPr>
          <w:rStyle w:val="VerbatimChar"/>
        </w:rPr>
        <w:t>ial-&gt;intracellular)</w:t>
      </w:r>
      <w:r>
        <w:t xml:space="preserve"> and </w:t>
      </w:r>
      <w:r>
        <w:rPr>
          <w:rStyle w:val="VerbatimChar"/>
        </w:rPr>
        <w:t>P (intracellular-&gt;interstitial)</w:t>
      </w:r>
      <w:r>
        <w:t>) was estimated. This may lead to higher gut wall concentrations and, in turn, to a higher gut wall elimination.</w:t>
      </w:r>
    </w:p>
    <w:p w14:paraId="50ABA0BA" w14:textId="77777777" w:rsidR="0098164A" w:rsidRDefault="007A640B">
      <w:pPr>
        <w:pStyle w:val="berschrift3"/>
      </w:pPr>
      <w:bookmarkStart w:id="21" w:name="automated-parameter-identification"/>
      <w:bookmarkStart w:id="22" w:name="_Toc112681044"/>
      <w:r>
        <w:t>Automated Parameter Identification</w:t>
      </w:r>
      <w:bookmarkEnd w:id="21"/>
      <w:bookmarkEnd w:id="22"/>
    </w:p>
    <w:p w14:paraId="6341E625" w14:textId="77777777" w:rsidR="0098164A" w:rsidRDefault="007A640B">
      <w:pPr>
        <w:pStyle w:val="FirstParagraph"/>
      </w:pPr>
      <w:r>
        <w:t>This is the result of the final parameter identificat</w:t>
      </w:r>
      <w:r>
        <w:t>ion:</w:t>
      </w:r>
    </w:p>
    <w:tbl>
      <w:tblPr>
        <w:tblStyle w:val="Table"/>
        <w:tblW w:w="4999" w:type="pct"/>
        <w:tblLook w:val="07E0" w:firstRow="1" w:lastRow="1" w:firstColumn="1" w:lastColumn="1" w:noHBand="1" w:noVBand="1"/>
      </w:tblPr>
      <w:tblGrid>
        <w:gridCol w:w="7090"/>
        <w:gridCol w:w="1580"/>
        <w:gridCol w:w="950"/>
      </w:tblGrid>
      <w:tr w:rsidR="0098164A" w14:paraId="4801F105" w14:textId="77777777">
        <w:tc>
          <w:tcPr>
            <w:tcW w:w="0" w:type="auto"/>
            <w:tcBorders>
              <w:bottom w:val="single" w:sz="0" w:space="0" w:color="auto"/>
            </w:tcBorders>
            <w:vAlign w:val="bottom"/>
          </w:tcPr>
          <w:p w14:paraId="72270CD4" w14:textId="77777777" w:rsidR="0098164A" w:rsidRDefault="007A640B">
            <w:pPr>
              <w:pStyle w:val="Compact"/>
            </w:pPr>
            <w:r>
              <w:t>Model Parameter</w:t>
            </w:r>
          </w:p>
        </w:tc>
        <w:tc>
          <w:tcPr>
            <w:tcW w:w="0" w:type="auto"/>
            <w:tcBorders>
              <w:bottom w:val="single" w:sz="0" w:space="0" w:color="auto"/>
            </w:tcBorders>
            <w:vAlign w:val="bottom"/>
          </w:tcPr>
          <w:p w14:paraId="5F2416BA" w14:textId="77777777" w:rsidR="0098164A" w:rsidRDefault="007A640B">
            <w:pPr>
              <w:pStyle w:val="Compact"/>
            </w:pPr>
            <w:r>
              <w:t>Optimized Value</w:t>
            </w:r>
          </w:p>
        </w:tc>
        <w:tc>
          <w:tcPr>
            <w:tcW w:w="0" w:type="auto"/>
            <w:tcBorders>
              <w:bottom w:val="single" w:sz="0" w:space="0" w:color="auto"/>
            </w:tcBorders>
            <w:vAlign w:val="bottom"/>
          </w:tcPr>
          <w:p w14:paraId="0688C533" w14:textId="77777777" w:rsidR="0098164A" w:rsidRDefault="007A640B">
            <w:pPr>
              <w:pStyle w:val="Compact"/>
            </w:pPr>
            <w:r>
              <w:t>Unit</w:t>
            </w:r>
          </w:p>
        </w:tc>
      </w:tr>
      <w:tr w:rsidR="0098164A" w14:paraId="2C7CF400" w14:textId="77777777">
        <w:tc>
          <w:tcPr>
            <w:tcW w:w="0" w:type="auto"/>
          </w:tcPr>
          <w:p w14:paraId="0D882F33" w14:textId="77777777" w:rsidR="0098164A" w:rsidRDefault="007A640B">
            <w:pPr>
              <w:pStyle w:val="Compact"/>
            </w:pPr>
            <w:r>
              <w:rPr>
                <w:rStyle w:val="VerbatimChar"/>
              </w:rPr>
              <w:t>Lipophilicity</w:t>
            </w:r>
          </w:p>
        </w:tc>
        <w:tc>
          <w:tcPr>
            <w:tcW w:w="0" w:type="auto"/>
          </w:tcPr>
          <w:p w14:paraId="3C877DF6" w14:textId="77777777" w:rsidR="0098164A" w:rsidRDefault="007A640B">
            <w:pPr>
              <w:pStyle w:val="Compact"/>
            </w:pPr>
            <w:r>
              <w:t>1.846</w:t>
            </w:r>
          </w:p>
        </w:tc>
        <w:tc>
          <w:tcPr>
            <w:tcW w:w="0" w:type="auto"/>
          </w:tcPr>
          <w:p w14:paraId="34F81651" w14:textId="77777777" w:rsidR="0098164A" w:rsidRDefault="0098164A"/>
        </w:tc>
      </w:tr>
      <w:tr w:rsidR="0098164A" w14:paraId="2304326C" w14:textId="77777777">
        <w:tc>
          <w:tcPr>
            <w:tcW w:w="0" w:type="auto"/>
          </w:tcPr>
          <w:p w14:paraId="50A95DEB" w14:textId="77777777" w:rsidR="0098164A" w:rsidRDefault="007A640B">
            <w:pPr>
              <w:pStyle w:val="Compact"/>
            </w:pPr>
            <w:r>
              <w:rPr>
                <w:rStyle w:val="VerbatimChar"/>
              </w:rPr>
              <w:t>Specific intestinal permeability</w:t>
            </w:r>
          </w:p>
        </w:tc>
        <w:tc>
          <w:tcPr>
            <w:tcW w:w="0" w:type="auto"/>
          </w:tcPr>
          <w:p w14:paraId="0C84E9E0" w14:textId="77777777" w:rsidR="0098164A" w:rsidRDefault="007A640B">
            <w:pPr>
              <w:pStyle w:val="Compact"/>
            </w:pPr>
            <w:r>
              <w:t>5.737E-4</w:t>
            </w:r>
          </w:p>
        </w:tc>
        <w:tc>
          <w:tcPr>
            <w:tcW w:w="0" w:type="auto"/>
          </w:tcPr>
          <w:p w14:paraId="620CE042" w14:textId="77777777" w:rsidR="0098164A" w:rsidRDefault="007A640B">
            <w:pPr>
              <w:pStyle w:val="Compact"/>
            </w:pPr>
            <w:r>
              <w:t>cm/min</w:t>
            </w:r>
          </w:p>
        </w:tc>
      </w:tr>
      <w:tr w:rsidR="0098164A" w14:paraId="381717CD" w14:textId="77777777">
        <w:tc>
          <w:tcPr>
            <w:tcW w:w="0" w:type="auto"/>
          </w:tcPr>
          <w:p w14:paraId="730F2908" w14:textId="77777777" w:rsidR="0098164A" w:rsidRDefault="007A640B">
            <w:pPr>
              <w:pStyle w:val="Compact"/>
            </w:pPr>
            <w:r>
              <w:rPr>
                <w:rStyle w:val="VerbatimChar"/>
              </w:rPr>
              <w:t>Specific organ permeability</w:t>
            </w:r>
          </w:p>
        </w:tc>
        <w:tc>
          <w:tcPr>
            <w:tcW w:w="0" w:type="auto"/>
          </w:tcPr>
          <w:p w14:paraId="27A602E8" w14:textId="77777777" w:rsidR="0098164A" w:rsidRDefault="007A640B">
            <w:pPr>
              <w:pStyle w:val="Compact"/>
            </w:pPr>
            <w:r>
              <w:t>6.875E-3</w:t>
            </w:r>
          </w:p>
        </w:tc>
        <w:tc>
          <w:tcPr>
            <w:tcW w:w="0" w:type="auto"/>
          </w:tcPr>
          <w:p w14:paraId="26CA4072" w14:textId="77777777" w:rsidR="0098164A" w:rsidRDefault="007A640B">
            <w:pPr>
              <w:pStyle w:val="Compact"/>
            </w:pPr>
            <w:r>
              <w:t>cm/min</w:t>
            </w:r>
          </w:p>
        </w:tc>
      </w:tr>
      <w:tr w:rsidR="0098164A" w14:paraId="453DB745" w14:textId="77777777">
        <w:tc>
          <w:tcPr>
            <w:tcW w:w="0" w:type="auto"/>
          </w:tcPr>
          <w:p w14:paraId="68F8EAC3" w14:textId="77777777" w:rsidR="0098164A" w:rsidRDefault="007A640B">
            <w:pPr>
              <w:pStyle w:val="Compact"/>
            </w:pPr>
            <w:r>
              <w:t>Basolateral mucosa permeability(</w:t>
            </w:r>
            <w:r>
              <w:rPr>
                <w:rStyle w:val="VerbatimChar"/>
              </w:rPr>
              <w:t>P (interstitial-&gt;intracellular)</w:t>
            </w:r>
            <w:r>
              <w:t xml:space="preserve">, </w:t>
            </w:r>
            <w:r>
              <w:rPr>
                <w:rStyle w:val="VerbatimChar"/>
              </w:rPr>
              <w:t>P (intracellular-&gt;interstitial)</w:t>
            </w:r>
            <w:r>
              <w:t>)</w:t>
            </w:r>
          </w:p>
        </w:tc>
        <w:tc>
          <w:tcPr>
            <w:tcW w:w="0" w:type="auto"/>
          </w:tcPr>
          <w:p w14:paraId="30532C22" w14:textId="77777777" w:rsidR="0098164A" w:rsidRDefault="007A640B">
            <w:pPr>
              <w:pStyle w:val="Compact"/>
            </w:pPr>
            <w:r>
              <w:t>5.415E-4</w:t>
            </w:r>
          </w:p>
        </w:tc>
        <w:tc>
          <w:tcPr>
            <w:tcW w:w="0" w:type="auto"/>
          </w:tcPr>
          <w:p w14:paraId="01D0E068" w14:textId="77777777" w:rsidR="0098164A" w:rsidRDefault="007A640B">
            <w:pPr>
              <w:pStyle w:val="Compact"/>
            </w:pPr>
            <w:r>
              <w:t>cm/min</w:t>
            </w:r>
          </w:p>
        </w:tc>
      </w:tr>
      <w:tr w:rsidR="0098164A" w14:paraId="05F639E4" w14:textId="77777777">
        <w:tc>
          <w:tcPr>
            <w:tcW w:w="0" w:type="auto"/>
          </w:tcPr>
          <w:p w14:paraId="6BACA277" w14:textId="77777777" w:rsidR="0098164A" w:rsidRDefault="007A640B">
            <w:pPr>
              <w:pStyle w:val="Compact"/>
            </w:pPr>
            <w:r>
              <w:rPr>
                <w:rStyle w:val="VerbatimChar"/>
              </w:rPr>
              <w:t>CYP3A4 - 1st order CL - intrinsic clearance</w:t>
            </w:r>
          </w:p>
        </w:tc>
        <w:tc>
          <w:tcPr>
            <w:tcW w:w="0" w:type="auto"/>
          </w:tcPr>
          <w:p w14:paraId="58E19C40" w14:textId="77777777" w:rsidR="0098164A" w:rsidRDefault="007A640B">
            <w:pPr>
              <w:pStyle w:val="Compact"/>
            </w:pPr>
            <w:r>
              <w:t>0.527</w:t>
            </w:r>
          </w:p>
        </w:tc>
        <w:tc>
          <w:tcPr>
            <w:tcW w:w="0" w:type="auto"/>
          </w:tcPr>
          <w:p w14:paraId="6234282D" w14:textId="77777777" w:rsidR="0098164A" w:rsidRDefault="007A640B">
            <w:pPr>
              <w:pStyle w:val="Compact"/>
            </w:pPr>
            <w:r>
              <w:t>l/min</w:t>
            </w:r>
          </w:p>
        </w:tc>
      </w:tr>
    </w:tbl>
    <w:p w14:paraId="521796C0" w14:textId="77777777" w:rsidR="0098164A" w:rsidRDefault="0098164A">
      <w:pPr>
        <w:pStyle w:val="Textkrper"/>
      </w:pPr>
    </w:p>
    <w:p w14:paraId="6DFF230E" w14:textId="77777777" w:rsidR="0098164A" w:rsidRDefault="007A640B">
      <w:pPr>
        <w:pStyle w:val="berschrift1"/>
      </w:pPr>
      <w:bookmarkStart w:id="23" w:name="results-and-discussion"/>
      <w:bookmarkStart w:id="24" w:name="_Toc112681045"/>
      <w:r>
        <w:lastRenderedPageBreak/>
        <w:t>Results and Discussion</w:t>
      </w:r>
      <w:bookmarkEnd w:id="23"/>
      <w:bookmarkEnd w:id="24"/>
    </w:p>
    <w:p w14:paraId="6FF0D215" w14:textId="77777777" w:rsidR="0098164A" w:rsidRDefault="007A640B">
      <w:pPr>
        <w:pStyle w:val="FirstParagraph"/>
      </w:pPr>
      <w:r>
        <w:t xml:space="preserve">The PBPK model for alfentanil was developed and evaluated using publically available, clinical pharmacokinetic data from studies listed in </w:t>
      </w:r>
      <w:hyperlink w:anchor="clinical_data">
        <w:r>
          <w:rPr>
            <w:rStyle w:val="Hyperlink"/>
          </w:rPr>
          <w:t>Section 2.2.2</w:t>
        </w:r>
      </w:hyperlink>
      <w:r>
        <w:t>.</w:t>
      </w:r>
    </w:p>
    <w:p w14:paraId="04B87588" w14:textId="77777777" w:rsidR="0098164A" w:rsidRDefault="007A640B">
      <w:pPr>
        <w:pStyle w:val="Textkrper"/>
      </w:pPr>
      <w:r>
        <w:t>The next sections show:</w:t>
      </w:r>
    </w:p>
    <w:p w14:paraId="3381864C" w14:textId="77777777" w:rsidR="0098164A" w:rsidRDefault="007A640B">
      <w:pPr>
        <w:pStyle w:val="Compact"/>
        <w:numPr>
          <w:ilvl w:val="0"/>
          <w:numId w:val="18"/>
        </w:numPr>
      </w:pPr>
      <w:r>
        <w:t>the final model parameters for the buildin</w:t>
      </w:r>
      <w:r>
        <w:t xml:space="preserve">g blocks: </w:t>
      </w:r>
      <w:hyperlink w:anchor="final_input_parameters">
        <w:r>
          <w:rPr>
            <w:rStyle w:val="Hyperlink"/>
          </w:rPr>
          <w:t>Section 3.1</w:t>
        </w:r>
      </w:hyperlink>
      <w:r>
        <w:t>.</w:t>
      </w:r>
    </w:p>
    <w:p w14:paraId="0B09EBAD" w14:textId="77777777" w:rsidR="0098164A" w:rsidRDefault="007A640B">
      <w:pPr>
        <w:pStyle w:val="Compact"/>
        <w:numPr>
          <w:ilvl w:val="0"/>
          <w:numId w:val="18"/>
        </w:numPr>
      </w:pPr>
      <w:r>
        <w:t xml:space="preserve">the overall goodness of fit: </w:t>
      </w:r>
      <w:hyperlink w:anchor="diagnostics_plots">
        <w:r>
          <w:rPr>
            <w:rStyle w:val="Hyperlink"/>
          </w:rPr>
          <w:t>Section 3.2</w:t>
        </w:r>
      </w:hyperlink>
      <w:r>
        <w:t>.</w:t>
      </w:r>
    </w:p>
    <w:p w14:paraId="16A30C10" w14:textId="77777777" w:rsidR="0098164A" w:rsidRDefault="007A640B">
      <w:pPr>
        <w:pStyle w:val="Compact"/>
        <w:numPr>
          <w:ilvl w:val="0"/>
          <w:numId w:val="18"/>
        </w:numPr>
      </w:pPr>
      <w:r>
        <w:t xml:space="preserve">simulated vs. observed concentration-time profiles for the clinical studies used for model building and for model verification: </w:t>
      </w:r>
      <w:hyperlink w:anchor="ct_profiles">
        <w:r>
          <w:rPr>
            <w:rStyle w:val="Hyperlink"/>
          </w:rPr>
          <w:t>Section 3.3</w:t>
        </w:r>
      </w:hyperlink>
      <w:r>
        <w:t>.</w:t>
      </w:r>
    </w:p>
    <w:p w14:paraId="08128ED8" w14:textId="77777777" w:rsidR="0098164A" w:rsidRDefault="0098164A">
      <w:pPr>
        <w:pStyle w:val="FirstParagraph"/>
      </w:pPr>
    </w:p>
    <w:p w14:paraId="4AFE9D74" w14:textId="77777777" w:rsidR="0098164A" w:rsidRDefault="007A640B">
      <w:pPr>
        <w:pStyle w:val="berschrift2"/>
      </w:pPr>
      <w:bookmarkStart w:id="25" w:name="final-input-parameters"/>
      <w:bookmarkStart w:id="26" w:name="_Toc112681046"/>
      <w:r>
        <w:t>Final input parameters</w:t>
      </w:r>
      <w:bookmarkEnd w:id="25"/>
      <w:bookmarkEnd w:id="26"/>
    </w:p>
    <w:p w14:paraId="24EB52B2" w14:textId="77777777" w:rsidR="0098164A" w:rsidRDefault="007A640B">
      <w:pPr>
        <w:pStyle w:val="FirstParagraph"/>
      </w:pPr>
      <w:r>
        <w:t>The compound parameter values of the final PBPK model are</w:t>
      </w:r>
      <w:r>
        <w:t xml:space="preserve"> illustrated below.</w:t>
      </w:r>
    </w:p>
    <w:p w14:paraId="72D02B30" w14:textId="77777777" w:rsidR="0098164A" w:rsidRDefault="007A640B">
      <w:pPr>
        <w:pStyle w:val="berschrift2"/>
      </w:pPr>
      <w:bookmarkStart w:id="27" w:name="compound-alfentanil"/>
      <w:bookmarkStart w:id="28" w:name="_Toc112681047"/>
      <w:r>
        <w:t>Compound: Alfentanil</w:t>
      </w:r>
      <w:bookmarkEnd w:id="27"/>
      <w:bookmarkEnd w:id="28"/>
    </w:p>
    <w:p w14:paraId="3715B6F1" w14:textId="77777777" w:rsidR="0098164A" w:rsidRDefault="007A640B">
      <w:pPr>
        <w:pStyle w:val="berschrift3"/>
      </w:pPr>
      <w:bookmarkStart w:id="29" w:name="parameters"/>
      <w:bookmarkStart w:id="30" w:name="_Toc112681048"/>
      <w:r>
        <w:t>Parameters</w:t>
      </w:r>
      <w:bookmarkEnd w:id="29"/>
      <w:bookmarkEnd w:id="30"/>
    </w:p>
    <w:tbl>
      <w:tblPr>
        <w:tblStyle w:val="Table"/>
        <w:tblW w:w="5000" w:type="pct"/>
        <w:tblLook w:val="07E0" w:firstRow="1" w:lastRow="1" w:firstColumn="1" w:lastColumn="1" w:noHBand="1" w:noVBand="1"/>
      </w:tblPr>
      <w:tblGrid>
        <w:gridCol w:w="2027"/>
        <w:gridCol w:w="2197"/>
        <w:gridCol w:w="3136"/>
        <w:gridCol w:w="1326"/>
        <w:gridCol w:w="936"/>
      </w:tblGrid>
      <w:tr w:rsidR="0098164A" w14:paraId="72E03348" w14:textId="77777777">
        <w:tc>
          <w:tcPr>
            <w:tcW w:w="0" w:type="auto"/>
            <w:tcBorders>
              <w:bottom w:val="single" w:sz="0" w:space="0" w:color="auto"/>
            </w:tcBorders>
            <w:vAlign w:val="bottom"/>
          </w:tcPr>
          <w:p w14:paraId="5718019C" w14:textId="77777777" w:rsidR="0098164A" w:rsidRDefault="007A640B">
            <w:pPr>
              <w:pStyle w:val="Compact"/>
            </w:pPr>
            <w:r>
              <w:t>Name</w:t>
            </w:r>
          </w:p>
        </w:tc>
        <w:tc>
          <w:tcPr>
            <w:tcW w:w="0" w:type="auto"/>
            <w:tcBorders>
              <w:bottom w:val="single" w:sz="0" w:space="0" w:color="auto"/>
            </w:tcBorders>
            <w:vAlign w:val="bottom"/>
          </w:tcPr>
          <w:p w14:paraId="4F029124" w14:textId="77777777" w:rsidR="0098164A" w:rsidRDefault="007A640B">
            <w:pPr>
              <w:pStyle w:val="Compact"/>
            </w:pPr>
            <w:r>
              <w:t>Value</w:t>
            </w:r>
          </w:p>
        </w:tc>
        <w:tc>
          <w:tcPr>
            <w:tcW w:w="0" w:type="auto"/>
            <w:tcBorders>
              <w:bottom w:val="single" w:sz="0" w:space="0" w:color="auto"/>
            </w:tcBorders>
            <w:vAlign w:val="bottom"/>
          </w:tcPr>
          <w:p w14:paraId="3086F941" w14:textId="77777777" w:rsidR="0098164A" w:rsidRDefault="007A640B">
            <w:pPr>
              <w:pStyle w:val="Compact"/>
            </w:pPr>
            <w:r>
              <w:t>Value Origin</w:t>
            </w:r>
          </w:p>
        </w:tc>
        <w:tc>
          <w:tcPr>
            <w:tcW w:w="0" w:type="auto"/>
            <w:tcBorders>
              <w:bottom w:val="single" w:sz="0" w:space="0" w:color="auto"/>
            </w:tcBorders>
            <w:vAlign w:val="bottom"/>
          </w:tcPr>
          <w:p w14:paraId="45151106" w14:textId="77777777" w:rsidR="0098164A" w:rsidRDefault="007A640B">
            <w:pPr>
              <w:pStyle w:val="Compact"/>
            </w:pPr>
            <w:r>
              <w:t>Alternative</w:t>
            </w:r>
          </w:p>
        </w:tc>
        <w:tc>
          <w:tcPr>
            <w:tcW w:w="0" w:type="auto"/>
            <w:tcBorders>
              <w:bottom w:val="single" w:sz="0" w:space="0" w:color="auto"/>
            </w:tcBorders>
            <w:vAlign w:val="bottom"/>
          </w:tcPr>
          <w:p w14:paraId="543AE7EC" w14:textId="77777777" w:rsidR="0098164A" w:rsidRDefault="007A640B">
            <w:pPr>
              <w:pStyle w:val="Compact"/>
            </w:pPr>
            <w:r>
              <w:t>Default</w:t>
            </w:r>
          </w:p>
        </w:tc>
      </w:tr>
      <w:tr w:rsidR="0098164A" w14:paraId="57E3F249" w14:textId="77777777">
        <w:tc>
          <w:tcPr>
            <w:tcW w:w="0" w:type="auto"/>
          </w:tcPr>
          <w:p w14:paraId="1E1C363D" w14:textId="77777777" w:rsidR="0098164A" w:rsidRDefault="007A640B">
            <w:pPr>
              <w:pStyle w:val="Compact"/>
            </w:pPr>
            <w:r>
              <w:t>Solubility at reference pH</w:t>
            </w:r>
          </w:p>
        </w:tc>
        <w:tc>
          <w:tcPr>
            <w:tcW w:w="0" w:type="auto"/>
          </w:tcPr>
          <w:p w14:paraId="3B5976FC" w14:textId="77777777" w:rsidR="0098164A" w:rsidRDefault="007A640B">
            <w:pPr>
              <w:pStyle w:val="Compact"/>
            </w:pPr>
            <w:r>
              <w:t>992 mg/l</w:t>
            </w:r>
          </w:p>
        </w:tc>
        <w:tc>
          <w:tcPr>
            <w:tcW w:w="0" w:type="auto"/>
          </w:tcPr>
          <w:p w14:paraId="72367D8E" w14:textId="77777777" w:rsidR="0098164A" w:rsidRDefault="007A640B">
            <w:pPr>
              <w:pStyle w:val="Compact"/>
            </w:pPr>
            <w:r>
              <w:t>Publication-Hanke 2018</w:t>
            </w:r>
          </w:p>
        </w:tc>
        <w:tc>
          <w:tcPr>
            <w:tcW w:w="0" w:type="auto"/>
          </w:tcPr>
          <w:p w14:paraId="2F7BB2E3" w14:textId="77777777" w:rsidR="0098164A" w:rsidRDefault="007A640B">
            <w:pPr>
              <w:pStyle w:val="Compact"/>
            </w:pPr>
            <w:r>
              <w:t>Baneyx 2014</w:t>
            </w:r>
          </w:p>
        </w:tc>
        <w:tc>
          <w:tcPr>
            <w:tcW w:w="0" w:type="auto"/>
          </w:tcPr>
          <w:p w14:paraId="378A8382" w14:textId="77777777" w:rsidR="0098164A" w:rsidRDefault="007A640B">
            <w:pPr>
              <w:pStyle w:val="Compact"/>
            </w:pPr>
            <w:r>
              <w:t>True</w:t>
            </w:r>
          </w:p>
        </w:tc>
      </w:tr>
      <w:tr w:rsidR="0098164A" w14:paraId="097232BB" w14:textId="77777777">
        <w:tc>
          <w:tcPr>
            <w:tcW w:w="0" w:type="auto"/>
          </w:tcPr>
          <w:p w14:paraId="5ED2AF1D" w14:textId="77777777" w:rsidR="0098164A" w:rsidRDefault="007A640B">
            <w:pPr>
              <w:pStyle w:val="Compact"/>
            </w:pPr>
            <w:r>
              <w:t>Reference pH</w:t>
            </w:r>
          </w:p>
        </w:tc>
        <w:tc>
          <w:tcPr>
            <w:tcW w:w="0" w:type="auto"/>
          </w:tcPr>
          <w:p w14:paraId="5394C825" w14:textId="77777777" w:rsidR="0098164A" w:rsidRDefault="007A640B">
            <w:pPr>
              <w:pStyle w:val="Compact"/>
            </w:pPr>
            <w:r>
              <w:t>6.5</w:t>
            </w:r>
          </w:p>
        </w:tc>
        <w:tc>
          <w:tcPr>
            <w:tcW w:w="0" w:type="auto"/>
          </w:tcPr>
          <w:p w14:paraId="0DCF20C4" w14:textId="77777777" w:rsidR="0098164A" w:rsidRDefault="007A640B">
            <w:pPr>
              <w:pStyle w:val="Compact"/>
            </w:pPr>
            <w:r>
              <w:t>Publication-Hanke 2018</w:t>
            </w:r>
          </w:p>
        </w:tc>
        <w:tc>
          <w:tcPr>
            <w:tcW w:w="0" w:type="auto"/>
          </w:tcPr>
          <w:p w14:paraId="5E28B334" w14:textId="77777777" w:rsidR="0098164A" w:rsidRDefault="007A640B">
            <w:pPr>
              <w:pStyle w:val="Compact"/>
            </w:pPr>
            <w:r>
              <w:t>Baneyx 2014</w:t>
            </w:r>
          </w:p>
        </w:tc>
        <w:tc>
          <w:tcPr>
            <w:tcW w:w="0" w:type="auto"/>
          </w:tcPr>
          <w:p w14:paraId="5A6FADFA" w14:textId="77777777" w:rsidR="0098164A" w:rsidRDefault="007A640B">
            <w:pPr>
              <w:pStyle w:val="Compact"/>
            </w:pPr>
            <w:r>
              <w:t>True</w:t>
            </w:r>
          </w:p>
        </w:tc>
      </w:tr>
      <w:tr w:rsidR="0098164A" w14:paraId="5E06DCD8" w14:textId="77777777">
        <w:tc>
          <w:tcPr>
            <w:tcW w:w="0" w:type="auto"/>
          </w:tcPr>
          <w:p w14:paraId="7D10DA6A" w14:textId="77777777" w:rsidR="0098164A" w:rsidRDefault="007A640B">
            <w:pPr>
              <w:pStyle w:val="Compact"/>
            </w:pPr>
            <w:r>
              <w:t>Lipophilicity</w:t>
            </w:r>
          </w:p>
        </w:tc>
        <w:tc>
          <w:tcPr>
            <w:tcW w:w="0" w:type="auto"/>
          </w:tcPr>
          <w:p w14:paraId="0A981457" w14:textId="77777777" w:rsidR="0098164A" w:rsidRDefault="007A640B">
            <w:pPr>
              <w:pStyle w:val="Compact"/>
            </w:pPr>
            <w:r>
              <w:t>1.8463211883 Log Units</w:t>
            </w:r>
          </w:p>
        </w:tc>
        <w:tc>
          <w:tcPr>
            <w:tcW w:w="0" w:type="auto"/>
          </w:tcPr>
          <w:p w14:paraId="0750FC97" w14:textId="77777777" w:rsidR="0098164A" w:rsidRDefault="007A640B">
            <w:pPr>
              <w:pStyle w:val="Compact"/>
            </w:pPr>
            <w:r>
              <w:t>Parameter Identification-Parameter Identification-Value updated from ‘Parameter Identification 4’ on 2019-09-06 11:28</w:t>
            </w:r>
          </w:p>
        </w:tc>
        <w:tc>
          <w:tcPr>
            <w:tcW w:w="0" w:type="auto"/>
          </w:tcPr>
          <w:p w14:paraId="48F6DC0F" w14:textId="77777777" w:rsidR="0098164A" w:rsidRDefault="007A640B">
            <w:pPr>
              <w:pStyle w:val="Compact"/>
            </w:pPr>
            <w:r>
              <w:t>Fit</w:t>
            </w:r>
          </w:p>
        </w:tc>
        <w:tc>
          <w:tcPr>
            <w:tcW w:w="0" w:type="auto"/>
          </w:tcPr>
          <w:p w14:paraId="416515EC" w14:textId="77777777" w:rsidR="0098164A" w:rsidRDefault="007A640B">
            <w:pPr>
              <w:pStyle w:val="Compact"/>
            </w:pPr>
            <w:r>
              <w:t>True</w:t>
            </w:r>
          </w:p>
        </w:tc>
      </w:tr>
      <w:tr w:rsidR="0098164A" w14:paraId="7A736767" w14:textId="77777777">
        <w:tc>
          <w:tcPr>
            <w:tcW w:w="0" w:type="auto"/>
          </w:tcPr>
          <w:p w14:paraId="485329B4" w14:textId="77777777" w:rsidR="0098164A" w:rsidRDefault="007A640B">
            <w:pPr>
              <w:pStyle w:val="Compact"/>
            </w:pPr>
            <w:r>
              <w:t>Fraction unbound (plasma, reference value)</w:t>
            </w:r>
          </w:p>
        </w:tc>
        <w:tc>
          <w:tcPr>
            <w:tcW w:w="0" w:type="auto"/>
          </w:tcPr>
          <w:p w14:paraId="3973B30F" w14:textId="77777777" w:rsidR="0098164A" w:rsidRDefault="007A640B">
            <w:pPr>
              <w:pStyle w:val="Compact"/>
            </w:pPr>
            <w:r>
              <w:t>0.1</w:t>
            </w:r>
          </w:p>
        </w:tc>
        <w:tc>
          <w:tcPr>
            <w:tcW w:w="0" w:type="auto"/>
          </w:tcPr>
          <w:p w14:paraId="26A92A08" w14:textId="77777777" w:rsidR="0098164A" w:rsidRDefault="007A640B">
            <w:pPr>
              <w:pStyle w:val="Compact"/>
            </w:pPr>
            <w:r>
              <w:t>Parameter Identification-Parameter Identification-Value updated from ‘Parameter Identification 4’ on 2019-09-06 11:28</w:t>
            </w:r>
          </w:p>
        </w:tc>
        <w:tc>
          <w:tcPr>
            <w:tcW w:w="0" w:type="auto"/>
          </w:tcPr>
          <w:p w14:paraId="42BE37BE" w14:textId="77777777" w:rsidR="0098164A" w:rsidRDefault="007A640B">
            <w:pPr>
              <w:pStyle w:val="Compact"/>
            </w:pPr>
            <w:r>
              <w:t>Healthy</w:t>
            </w:r>
          </w:p>
        </w:tc>
        <w:tc>
          <w:tcPr>
            <w:tcW w:w="0" w:type="auto"/>
          </w:tcPr>
          <w:p w14:paraId="166D4EC4" w14:textId="77777777" w:rsidR="0098164A" w:rsidRDefault="007A640B">
            <w:pPr>
              <w:pStyle w:val="Compact"/>
            </w:pPr>
            <w:r>
              <w:t>True</w:t>
            </w:r>
          </w:p>
        </w:tc>
      </w:tr>
      <w:tr w:rsidR="0098164A" w14:paraId="4ACBB5FB" w14:textId="77777777">
        <w:tc>
          <w:tcPr>
            <w:tcW w:w="0" w:type="auto"/>
          </w:tcPr>
          <w:p w14:paraId="3852CF15" w14:textId="77777777" w:rsidR="0098164A" w:rsidRDefault="007A640B">
            <w:pPr>
              <w:pStyle w:val="Compact"/>
            </w:pPr>
            <w:r>
              <w:t>Permeability</w:t>
            </w:r>
          </w:p>
        </w:tc>
        <w:tc>
          <w:tcPr>
            <w:tcW w:w="0" w:type="auto"/>
          </w:tcPr>
          <w:p w14:paraId="5BDF2B6C" w14:textId="77777777" w:rsidR="0098164A" w:rsidRDefault="007A640B">
            <w:pPr>
              <w:pStyle w:val="Compact"/>
            </w:pPr>
            <w:r>
              <w:t>0.0068752756625 cm/min</w:t>
            </w:r>
          </w:p>
        </w:tc>
        <w:tc>
          <w:tcPr>
            <w:tcW w:w="0" w:type="auto"/>
          </w:tcPr>
          <w:p w14:paraId="1B91C36D" w14:textId="77777777" w:rsidR="0098164A" w:rsidRDefault="007A640B">
            <w:pPr>
              <w:pStyle w:val="Compact"/>
            </w:pPr>
            <w:r>
              <w:t>Parameter Identification-Parameter Identification-Value updated from ‘Parameter Identifi</w:t>
            </w:r>
            <w:r>
              <w:t>cation 4’ on 2019-09-06 11:28</w:t>
            </w:r>
          </w:p>
        </w:tc>
        <w:tc>
          <w:tcPr>
            <w:tcW w:w="0" w:type="auto"/>
          </w:tcPr>
          <w:p w14:paraId="4202E35F" w14:textId="77777777" w:rsidR="0098164A" w:rsidRDefault="007A640B">
            <w:pPr>
              <w:pStyle w:val="Compact"/>
            </w:pPr>
            <w:r>
              <w:t>Optimized</w:t>
            </w:r>
          </w:p>
        </w:tc>
        <w:tc>
          <w:tcPr>
            <w:tcW w:w="0" w:type="auto"/>
          </w:tcPr>
          <w:p w14:paraId="03D984E3" w14:textId="77777777" w:rsidR="0098164A" w:rsidRDefault="007A640B">
            <w:pPr>
              <w:pStyle w:val="Compact"/>
            </w:pPr>
            <w:r>
              <w:t>True</w:t>
            </w:r>
          </w:p>
        </w:tc>
      </w:tr>
      <w:tr w:rsidR="0098164A" w14:paraId="427C377A" w14:textId="77777777">
        <w:tc>
          <w:tcPr>
            <w:tcW w:w="0" w:type="auto"/>
          </w:tcPr>
          <w:p w14:paraId="04113CE6" w14:textId="77777777" w:rsidR="0098164A" w:rsidRDefault="007A640B">
            <w:pPr>
              <w:pStyle w:val="Compact"/>
            </w:pPr>
            <w:r>
              <w:t>Specific intestinal permeability (transcellular)</w:t>
            </w:r>
          </w:p>
        </w:tc>
        <w:tc>
          <w:tcPr>
            <w:tcW w:w="0" w:type="auto"/>
          </w:tcPr>
          <w:p w14:paraId="2459E773" w14:textId="77777777" w:rsidR="0098164A" w:rsidRDefault="007A640B">
            <w:pPr>
              <w:pStyle w:val="Compact"/>
            </w:pPr>
            <w:r>
              <w:t>0.00057373577138 cm/min</w:t>
            </w:r>
          </w:p>
        </w:tc>
        <w:tc>
          <w:tcPr>
            <w:tcW w:w="0" w:type="auto"/>
          </w:tcPr>
          <w:p w14:paraId="2810DA7B" w14:textId="77777777" w:rsidR="0098164A" w:rsidRDefault="007A640B">
            <w:pPr>
              <w:pStyle w:val="Compact"/>
            </w:pPr>
            <w:r>
              <w:t>Parameter Identification-Parameter Identification-Value updated from ‘Parameter Identification 4’ on 2019-09-06 11:28</w:t>
            </w:r>
          </w:p>
        </w:tc>
        <w:tc>
          <w:tcPr>
            <w:tcW w:w="0" w:type="auto"/>
          </w:tcPr>
          <w:p w14:paraId="299A60E6" w14:textId="77777777" w:rsidR="0098164A" w:rsidRDefault="007A640B">
            <w:pPr>
              <w:pStyle w:val="Compact"/>
            </w:pPr>
            <w:r>
              <w:t>Optimized</w:t>
            </w:r>
          </w:p>
        </w:tc>
        <w:tc>
          <w:tcPr>
            <w:tcW w:w="0" w:type="auto"/>
          </w:tcPr>
          <w:p w14:paraId="22842495" w14:textId="77777777" w:rsidR="0098164A" w:rsidRDefault="007A640B">
            <w:pPr>
              <w:pStyle w:val="Compact"/>
            </w:pPr>
            <w:r>
              <w:t>True</w:t>
            </w:r>
          </w:p>
        </w:tc>
      </w:tr>
      <w:tr w:rsidR="0098164A" w14:paraId="360DE3D7" w14:textId="77777777">
        <w:tc>
          <w:tcPr>
            <w:tcW w:w="0" w:type="auto"/>
          </w:tcPr>
          <w:p w14:paraId="32692ADF" w14:textId="77777777" w:rsidR="0098164A" w:rsidRDefault="007A640B">
            <w:pPr>
              <w:pStyle w:val="Compact"/>
            </w:pPr>
            <w:r>
              <w:lastRenderedPageBreak/>
              <w:t>Is small molecule</w:t>
            </w:r>
          </w:p>
        </w:tc>
        <w:tc>
          <w:tcPr>
            <w:tcW w:w="0" w:type="auto"/>
          </w:tcPr>
          <w:p w14:paraId="079E87E7" w14:textId="77777777" w:rsidR="0098164A" w:rsidRDefault="007A640B">
            <w:pPr>
              <w:pStyle w:val="Compact"/>
            </w:pPr>
            <w:r>
              <w:t>Yes</w:t>
            </w:r>
          </w:p>
        </w:tc>
        <w:tc>
          <w:tcPr>
            <w:tcW w:w="0" w:type="auto"/>
          </w:tcPr>
          <w:p w14:paraId="67D0690E" w14:textId="77777777" w:rsidR="0098164A" w:rsidRDefault="0098164A"/>
        </w:tc>
        <w:tc>
          <w:tcPr>
            <w:tcW w:w="0" w:type="auto"/>
          </w:tcPr>
          <w:p w14:paraId="415B2A82" w14:textId="77777777" w:rsidR="0098164A" w:rsidRDefault="0098164A"/>
        </w:tc>
        <w:tc>
          <w:tcPr>
            <w:tcW w:w="0" w:type="auto"/>
          </w:tcPr>
          <w:p w14:paraId="617A90B2" w14:textId="77777777" w:rsidR="0098164A" w:rsidRDefault="0098164A"/>
        </w:tc>
      </w:tr>
      <w:tr w:rsidR="0098164A" w14:paraId="02E86657" w14:textId="77777777">
        <w:tc>
          <w:tcPr>
            <w:tcW w:w="0" w:type="auto"/>
          </w:tcPr>
          <w:p w14:paraId="4DEA8D84" w14:textId="77777777" w:rsidR="0098164A" w:rsidRDefault="007A640B">
            <w:pPr>
              <w:pStyle w:val="Compact"/>
            </w:pPr>
            <w:r>
              <w:t>Molecular weight</w:t>
            </w:r>
          </w:p>
        </w:tc>
        <w:tc>
          <w:tcPr>
            <w:tcW w:w="0" w:type="auto"/>
          </w:tcPr>
          <w:p w14:paraId="3A43D5B3" w14:textId="77777777" w:rsidR="0098164A" w:rsidRDefault="007A640B">
            <w:pPr>
              <w:pStyle w:val="Compact"/>
            </w:pPr>
            <w:r>
              <w:t>416.52 g/mol</w:t>
            </w:r>
          </w:p>
        </w:tc>
        <w:tc>
          <w:tcPr>
            <w:tcW w:w="0" w:type="auto"/>
          </w:tcPr>
          <w:p w14:paraId="5769F836" w14:textId="77777777" w:rsidR="0098164A" w:rsidRDefault="007A640B">
            <w:pPr>
              <w:pStyle w:val="Compact"/>
            </w:pPr>
            <w:r>
              <w:t>Publication-Drugbank</w:t>
            </w:r>
          </w:p>
        </w:tc>
        <w:tc>
          <w:tcPr>
            <w:tcW w:w="0" w:type="auto"/>
          </w:tcPr>
          <w:p w14:paraId="176414B3" w14:textId="77777777" w:rsidR="0098164A" w:rsidRDefault="0098164A"/>
        </w:tc>
        <w:tc>
          <w:tcPr>
            <w:tcW w:w="0" w:type="auto"/>
          </w:tcPr>
          <w:p w14:paraId="757ACBC6" w14:textId="77777777" w:rsidR="0098164A" w:rsidRDefault="0098164A"/>
        </w:tc>
      </w:tr>
      <w:tr w:rsidR="0098164A" w14:paraId="03F865B6" w14:textId="77777777">
        <w:tc>
          <w:tcPr>
            <w:tcW w:w="0" w:type="auto"/>
          </w:tcPr>
          <w:p w14:paraId="28AAD160" w14:textId="77777777" w:rsidR="0098164A" w:rsidRDefault="007A640B">
            <w:pPr>
              <w:pStyle w:val="Compact"/>
            </w:pPr>
            <w:r>
              <w:t>Plasma protein binding partner</w:t>
            </w:r>
          </w:p>
        </w:tc>
        <w:tc>
          <w:tcPr>
            <w:tcW w:w="0" w:type="auto"/>
          </w:tcPr>
          <w:p w14:paraId="3C2F2B71" w14:textId="77777777" w:rsidR="0098164A" w:rsidRDefault="007A640B">
            <w:pPr>
              <w:pStyle w:val="Compact"/>
            </w:pPr>
            <w:r>
              <w:t>a1-acid glycoprotein</w:t>
            </w:r>
          </w:p>
        </w:tc>
        <w:tc>
          <w:tcPr>
            <w:tcW w:w="0" w:type="auto"/>
          </w:tcPr>
          <w:p w14:paraId="78A2572D" w14:textId="77777777" w:rsidR="0098164A" w:rsidRDefault="0098164A"/>
        </w:tc>
        <w:tc>
          <w:tcPr>
            <w:tcW w:w="0" w:type="auto"/>
          </w:tcPr>
          <w:p w14:paraId="06F76458" w14:textId="77777777" w:rsidR="0098164A" w:rsidRDefault="0098164A"/>
        </w:tc>
        <w:tc>
          <w:tcPr>
            <w:tcW w:w="0" w:type="auto"/>
          </w:tcPr>
          <w:p w14:paraId="5BD13558" w14:textId="77777777" w:rsidR="0098164A" w:rsidRDefault="0098164A"/>
        </w:tc>
      </w:tr>
    </w:tbl>
    <w:p w14:paraId="6B62AA71" w14:textId="77777777" w:rsidR="0098164A" w:rsidRDefault="007A640B">
      <w:pPr>
        <w:pStyle w:val="berschrift3"/>
      </w:pPr>
      <w:bookmarkStart w:id="31" w:name="calculation-methods"/>
      <w:bookmarkStart w:id="32" w:name="_Toc112681049"/>
      <w:r>
        <w:t>Calculation methods</w:t>
      </w:r>
      <w:bookmarkEnd w:id="31"/>
      <w:bookmarkEnd w:id="32"/>
    </w:p>
    <w:tbl>
      <w:tblPr>
        <w:tblStyle w:val="Table"/>
        <w:tblW w:w="0" w:type="pct"/>
        <w:tblLook w:val="07E0" w:firstRow="1" w:lastRow="1" w:firstColumn="1" w:lastColumn="1" w:noHBand="1" w:noVBand="1"/>
      </w:tblPr>
      <w:tblGrid>
        <w:gridCol w:w="2409"/>
        <w:gridCol w:w="2350"/>
      </w:tblGrid>
      <w:tr w:rsidR="0098164A" w14:paraId="3910B02A" w14:textId="77777777">
        <w:tc>
          <w:tcPr>
            <w:tcW w:w="0" w:type="auto"/>
            <w:tcBorders>
              <w:bottom w:val="single" w:sz="0" w:space="0" w:color="auto"/>
            </w:tcBorders>
            <w:vAlign w:val="bottom"/>
          </w:tcPr>
          <w:p w14:paraId="43319B26" w14:textId="77777777" w:rsidR="0098164A" w:rsidRDefault="007A640B">
            <w:pPr>
              <w:pStyle w:val="Compact"/>
            </w:pPr>
            <w:r>
              <w:t>Name</w:t>
            </w:r>
          </w:p>
        </w:tc>
        <w:tc>
          <w:tcPr>
            <w:tcW w:w="0" w:type="auto"/>
            <w:tcBorders>
              <w:bottom w:val="single" w:sz="0" w:space="0" w:color="auto"/>
            </w:tcBorders>
            <w:vAlign w:val="bottom"/>
          </w:tcPr>
          <w:p w14:paraId="6119E26F" w14:textId="77777777" w:rsidR="0098164A" w:rsidRDefault="007A640B">
            <w:pPr>
              <w:pStyle w:val="Compact"/>
            </w:pPr>
            <w:r>
              <w:t>Value</w:t>
            </w:r>
          </w:p>
        </w:tc>
      </w:tr>
      <w:tr w:rsidR="0098164A" w14:paraId="1DDFB0C8" w14:textId="77777777">
        <w:tc>
          <w:tcPr>
            <w:tcW w:w="0" w:type="auto"/>
          </w:tcPr>
          <w:p w14:paraId="50430E0E" w14:textId="77777777" w:rsidR="0098164A" w:rsidRDefault="007A640B">
            <w:pPr>
              <w:pStyle w:val="Compact"/>
            </w:pPr>
            <w:r>
              <w:t>Partition coefficients</w:t>
            </w:r>
          </w:p>
        </w:tc>
        <w:tc>
          <w:tcPr>
            <w:tcW w:w="0" w:type="auto"/>
          </w:tcPr>
          <w:p w14:paraId="377EFDE9" w14:textId="77777777" w:rsidR="0098164A" w:rsidRDefault="007A640B">
            <w:pPr>
              <w:pStyle w:val="Compact"/>
            </w:pPr>
            <w:r>
              <w:t>Rodgers and Rowland</w:t>
            </w:r>
          </w:p>
        </w:tc>
      </w:tr>
      <w:tr w:rsidR="0098164A" w14:paraId="096647F3" w14:textId="77777777">
        <w:tc>
          <w:tcPr>
            <w:tcW w:w="0" w:type="auto"/>
          </w:tcPr>
          <w:p w14:paraId="298DBA08" w14:textId="77777777" w:rsidR="0098164A" w:rsidRDefault="007A640B">
            <w:pPr>
              <w:pStyle w:val="Compact"/>
            </w:pPr>
            <w:r>
              <w:t>Cellular permeabilities</w:t>
            </w:r>
          </w:p>
        </w:tc>
        <w:tc>
          <w:tcPr>
            <w:tcW w:w="0" w:type="auto"/>
          </w:tcPr>
          <w:p w14:paraId="3D26826C" w14:textId="77777777" w:rsidR="0098164A" w:rsidRDefault="007A640B">
            <w:pPr>
              <w:pStyle w:val="Compact"/>
            </w:pPr>
            <w:r>
              <w:t>PK-Sim Standard</w:t>
            </w:r>
          </w:p>
        </w:tc>
      </w:tr>
    </w:tbl>
    <w:p w14:paraId="33E2D92B" w14:textId="77777777" w:rsidR="0098164A" w:rsidRDefault="007A640B">
      <w:pPr>
        <w:pStyle w:val="berschrift3"/>
      </w:pPr>
      <w:bookmarkStart w:id="33" w:name="processes"/>
      <w:bookmarkStart w:id="34" w:name="_Toc112681050"/>
      <w:r>
        <w:t>Processes</w:t>
      </w:r>
      <w:bookmarkEnd w:id="33"/>
      <w:bookmarkEnd w:id="34"/>
    </w:p>
    <w:p w14:paraId="20B220B0" w14:textId="77777777" w:rsidR="0098164A" w:rsidRDefault="007A640B">
      <w:pPr>
        <w:pStyle w:val="berschrift4"/>
      </w:pPr>
      <w:bookmarkStart w:id="35" w:name="metabolizing-enzyme-cyp3a4-1st-order-cl"/>
      <w:r>
        <w:t>Metabolizing Enzyme: CYP3A4-1st order CL</w:t>
      </w:r>
      <w:bookmarkEnd w:id="35"/>
    </w:p>
    <w:p w14:paraId="6C9CC026" w14:textId="77777777" w:rsidR="0098164A" w:rsidRDefault="007A640B">
      <w:pPr>
        <w:pStyle w:val="FirstParagraph"/>
      </w:pPr>
      <w:r>
        <w:t>Species: Human Molecule: CYP3A4 ##### Parameters</w:t>
      </w:r>
    </w:p>
    <w:tbl>
      <w:tblPr>
        <w:tblStyle w:val="Table"/>
        <w:tblW w:w="5000" w:type="pct"/>
        <w:tblLook w:val="07E0" w:firstRow="1" w:lastRow="1" w:firstColumn="1" w:lastColumn="1" w:noHBand="1" w:noVBand="1"/>
      </w:tblPr>
      <w:tblGrid>
        <w:gridCol w:w="1516"/>
        <w:gridCol w:w="1856"/>
        <w:gridCol w:w="6250"/>
      </w:tblGrid>
      <w:tr w:rsidR="0098164A" w14:paraId="5181731E" w14:textId="77777777">
        <w:tc>
          <w:tcPr>
            <w:tcW w:w="0" w:type="auto"/>
            <w:tcBorders>
              <w:bottom w:val="single" w:sz="0" w:space="0" w:color="auto"/>
            </w:tcBorders>
            <w:vAlign w:val="bottom"/>
          </w:tcPr>
          <w:p w14:paraId="54846531" w14:textId="77777777" w:rsidR="0098164A" w:rsidRDefault="007A640B">
            <w:pPr>
              <w:pStyle w:val="Compact"/>
            </w:pPr>
            <w:r>
              <w:t>Name</w:t>
            </w:r>
          </w:p>
        </w:tc>
        <w:tc>
          <w:tcPr>
            <w:tcW w:w="0" w:type="auto"/>
            <w:tcBorders>
              <w:bottom w:val="single" w:sz="0" w:space="0" w:color="auto"/>
            </w:tcBorders>
            <w:vAlign w:val="bottom"/>
          </w:tcPr>
          <w:p w14:paraId="762AFE83" w14:textId="77777777" w:rsidR="0098164A" w:rsidRDefault="007A640B">
            <w:pPr>
              <w:pStyle w:val="Compact"/>
            </w:pPr>
            <w:r>
              <w:t>Value</w:t>
            </w:r>
          </w:p>
        </w:tc>
        <w:tc>
          <w:tcPr>
            <w:tcW w:w="0" w:type="auto"/>
            <w:tcBorders>
              <w:bottom w:val="single" w:sz="0" w:space="0" w:color="auto"/>
            </w:tcBorders>
            <w:vAlign w:val="bottom"/>
          </w:tcPr>
          <w:p w14:paraId="6A72CF23" w14:textId="77777777" w:rsidR="0098164A" w:rsidRDefault="007A640B">
            <w:pPr>
              <w:pStyle w:val="Compact"/>
            </w:pPr>
            <w:r>
              <w:t>Value Origin</w:t>
            </w:r>
          </w:p>
        </w:tc>
      </w:tr>
      <w:tr w:rsidR="0098164A" w14:paraId="64C83253" w14:textId="77777777">
        <w:tc>
          <w:tcPr>
            <w:tcW w:w="0" w:type="auto"/>
          </w:tcPr>
          <w:p w14:paraId="6E2A13F9" w14:textId="77777777" w:rsidR="0098164A" w:rsidRDefault="007A640B">
            <w:pPr>
              <w:pStyle w:val="Compact"/>
            </w:pPr>
            <w:r>
              <w:t>Intrinsic clearance</w:t>
            </w:r>
          </w:p>
        </w:tc>
        <w:tc>
          <w:tcPr>
            <w:tcW w:w="0" w:type="auto"/>
          </w:tcPr>
          <w:p w14:paraId="5F4D1BA2" w14:textId="77777777" w:rsidR="0098164A" w:rsidRDefault="007A640B">
            <w:pPr>
              <w:pStyle w:val="Compact"/>
            </w:pPr>
            <w:r>
              <w:t>0.5272297928 l/min</w:t>
            </w:r>
          </w:p>
        </w:tc>
        <w:tc>
          <w:tcPr>
            <w:tcW w:w="0" w:type="auto"/>
          </w:tcPr>
          <w:p w14:paraId="2C2A1083" w14:textId="77777777" w:rsidR="0098164A" w:rsidRDefault="007A640B">
            <w:pPr>
              <w:pStyle w:val="Compact"/>
            </w:pPr>
            <w:r>
              <w:t>Parameter Identification-Parameter Identification-Value updated from ‘Parameter Identification 4’ on 2019-09-06 11:28</w:t>
            </w:r>
          </w:p>
        </w:tc>
      </w:tr>
    </w:tbl>
    <w:p w14:paraId="6F3F97F4" w14:textId="77777777" w:rsidR="0098164A" w:rsidRDefault="007A640B">
      <w:pPr>
        <w:pStyle w:val="berschrift4"/>
      </w:pPr>
      <w:bookmarkStart w:id="36" w:name="Xfbb585bd3ea04ad12af4aaaab2c22095455c854"/>
      <w:r>
        <w:t>Systemic Process: Glomerular Filtration-GFR</w:t>
      </w:r>
      <w:bookmarkEnd w:id="36"/>
    </w:p>
    <w:p w14:paraId="75B56ADE" w14:textId="77777777" w:rsidR="0098164A" w:rsidRDefault="007A640B">
      <w:pPr>
        <w:pStyle w:val="FirstParagraph"/>
      </w:pPr>
      <w:r>
        <w:t>Species: Human ##### Parameters</w:t>
      </w:r>
    </w:p>
    <w:tbl>
      <w:tblPr>
        <w:tblStyle w:val="Table"/>
        <w:tblW w:w="0" w:type="pct"/>
        <w:tblLook w:val="07E0" w:firstRow="1" w:lastRow="1" w:firstColumn="1" w:lastColumn="1" w:noHBand="1" w:noVBand="1"/>
      </w:tblPr>
      <w:tblGrid>
        <w:gridCol w:w="1490"/>
        <w:gridCol w:w="790"/>
        <w:gridCol w:w="2556"/>
      </w:tblGrid>
      <w:tr w:rsidR="0098164A" w14:paraId="7D895C8A" w14:textId="77777777">
        <w:tc>
          <w:tcPr>
            <w:tcW w:w="0" w:type="auto"/>
            <w:tcBorders>
              <w:bottom w:val="single" w:sz="0" w:space="0" w:color="auto"/>
            </w:tcBorders>
            <w:vAlign w:val="bottom"/>
          </w:tcPr>
          <w:p w14:paraId="4BD1B0F9" w14:textId="77777777" w:rsidR="0098164A" w:rsidRDefault="007A640B">
            <w:pPr>
              <w:pStyle w:val="Compact"/>
            </w:pPr>
            <w:r>
              <w:t>Name</w:t>
            </w:r>
          </w:p>
        </w:tc>
        <w:tc>
          <w:tcPr>
            <w:tcW w:w="0" w:type="auto"/>
            <w:tcBorders>
              <w:bottom w:val="single" w:sz="0" w:space="0" w:color="auto"/>
            </w:tcBorders>
            <w:vAlign w:val="bottom"/>
          </w:tcPr>
          <w:p w14:paraId="467F10B5" w14:textId="77777777" w:rsidR="0098164A" w:rsidRDefault="007A640B">
            <w:pPr>
              <w:pStyle w:val="Compact"/>
              <w:jc w:val="right"/>
            </w:pPr>
            <w:r>
              <w:t>Value</w:t>
            </w:r>
          </w:p>
        </w:tc>
        <w:tc>
          <w:tcPr>
            <w:tcW w:w="0" w:type="auto"/>
            <w:tcBorders>
              <w:bottom w:val="single" w:sz="0" w:space="0" w:color="auto"/>
            </w:tcBorders>
            <w:vAlign w:val="bottom"/>
          </w:tcPr>
          <w:p w14:paraId="13B0B7D7" w14:textId="77777777" w:rsidR="0098164A" w:rsidRDefault="007A640B">
            <w:pPr>
              <w:pStyle w:val="Compact"/>
            </w:pPr>
            <w:r>
              <w:t>Value Origin</w:t>
            </w:r>
          </w:p>
        </w:tc>
      </w:tr>
      <w:tr w:rsidR="0098164A" w14:paraId="02B645E7" w14:textId="77777777">
        <w:tc>
          <w:tcPr>
            <w:tcW w:w="0" w:type="auto"/>
          </w:tcPr>
          <w:p w14:paraId="19B00522" w14:textId="77777777" w:rsidR="0098164A" w:rsidRDefault="007A640B">
            <w:pPr>
              <w:pStyle w:val="Compact"/>
            </w:pPr>
            <w:r>
              <w:t>GFR fraction</w:t>
            </w:r>
          </w:p>
        </w:tc>
        <w:tc>
          <w:tcPr>
            <w:tcW w:w="0" w:type="auto"/>
          </w:tcPr>
          <w:p w14:paraId="10C1AB84" w14:textId="77777777" w:rsidR="0098164A" w:rsidRDefault="007A640B">
            <w:pPr>
              <w:pStyle w:val="Compact"/>
              <w:jc w:val="right"/>
            </w:pPr>
            <w:r>
              <w:t>0.06</w:t>
            </w:r>
          </w:p>
        </w:tc>
        <w:tc>
          <w:tcPr>
            <w:tcW w:w="0" w:type="auto"/>
          </w:tcPr>
          <w:p w14:paraId="70DDA956" w14:textId="77777777" w:rsidR="0098164A" w:rsidRDefault="007A640B">
            <w:pPr>
              <w:pStyle w:val="Compact"/>
            </w:pPr>
            <w:r>
              <w:t>Publication-Hanke 2018</w:t>
            </w:r>
          </w:p>
        </w:tc>
      </w:tr>
    </w:tbl>
    <w:p w14:paraId="25A4538F" w14:textId="77777777" w:rsidR="0098164A" w:rsidRDefault="007A640B">
      <w:pPr>
        <w:pStyle w:val="berschrift2"/>
      </w:pPr>
      <w:bookmarkStart w:id="37" w:name="formulation-solution"/>
      <w:bookmarkStart w:id="38" w:name="_Toc112681051"/>
      <w:r>
        <w:t>Formulation: Solution</w:t>
      </w:r>
      <w:bookmarkEnd w:id="37"/>
      <w:bookmarkEnd w:id="38"/>
    </w:p>
    <w:p w14:paraId="2C2667F9" w14:textId="77777777" w:rsidR="0098164A" w:rsidRDefault="007A640B">
      <w:pPr>
        <w:pStyle w:val="FirstParagraph"/>
      </w:pPr>
      <w:r>
        <w:t>Type: Dissolved</w:t>
      </w:r>
    </w:p>
    <w:p w14:paraId="586F8FD3" w14:textId="77777777" w:rsidR="0098164A" w:rsidRDefault="0098164A">
      <w:pPr>
        <w:pStyle w:val="Textkrper"/>
      </w:pPr>
    </w:p>
    <w:p w14:paraId="4AED7FB9" w14:textId="77777777" w:rsidR="0098164A" w:rsidRDefault="007A640B">
      <w:pPr>
        <w:pStyle w:val="berschrift2"/>
      </w:pPr>
      <w:bookmarkStart w:id="39" w:name="diagnostics-plots"/>
      <w:bookmarkStart w:id="40" w:name="_Toc112681052"/>
      <w:r>
        <w:t>Diagnostics Plots</w:t>
      </w:r>
      <w:bookmarkEnd w:id="39"/>
      <w:bookmarkEnd w:id="40"/>
    </w:p>
    <w:p w14:paraId="1449AF88" w14:textId="77777777" w:rsidR="0098164A" w:rsidRDefault="007A640B">
      <w:pPr>
        <w:pStyle w:val="FirstParagraph"/>
      </w:pPr>
      <w:r>
        <w:t xml:space="preserve">Below you find the goodness-of-fit visual diagnostic plots for the PBPK model performance of all data used presented in </w:t>
      </w:r>
      <w:hyperlink w:anchor="clinical_data">
        <w:r>
          <w:rPr>
            <w:rStyle w:val="Hyperlink"/>
          </w:rPr>
          <w:t>Section 2.2.2</w:t>
        </w:r>
      </w:hyperlink>
      <w:r>
        <w:t>.</w:t>
      </w:r>
    </w:p>
    <w:p w14:paraId="69DFA748" w14:textId="77777777" w:rsidR="0098164A" w:rsidRDefault="007A640B">
      <w:pPr>
        <w:pStyle w:val="Textkrper"/>
      </w:pPr>
      <w:r>
        <w:t xml:space="preserve">The </w:t>
      </w:r>
      <w:r>
        <w:t>first plot shows observed versus simulated plasma concentration, the second weighted residuals versus time.</w:t>
      </w:r>
    </w:p>
    <w:p w14:paraId="44215BCF" w14:textId="77777777" w:rsidR="0098164A" w:rsidRDefault="0098164A">
      <w:pPr>
        <w:pStyle w:val="Textkrper"/>
      </w:pPr>
    </w:p>
    <w:p w14:paraId="4ECBE831" w14:textId="77777777" w:rsidR="0098164A" w:rsidRDefault="007A640B">
      <w:r>
        <w:br w:type="page"/>
      </w:r>
    </w:p>
    <w:p w14:paraId="7F979163" w14:textId="77777777" w:rsidR="0098164A" w:rsidRDefault="007A640B">
      <w:pPr>
        <w:pStyle w:val="Textkrper"/>
      </w:pPr>
      <w:r>
        <w:lastRenderedPageBreak/>
        <w:t>Table 3-1: GMFE for Goodness of fit plor for concentration in plasma</w:t>
      </w:r>
    </w:p>
    <w:tbl>
      <w:tblPr>
        <w:tblStyle w:val="Table"/>
        <w:tblW w:w="0" w:type="pct"/>
        <w:tblLook w:val="07E0" w:firstRow="1" w:lastRow="1" w:firstColumn="1" w:lastColumn="1" w:noHBand="1" w:noVBand="1"/>
      </w:tblPr>
      <w:tblGrid>
        <w:gridCol w:w="2796"/>
        <w:gridCol w:w="883"/>
      </w:tblGrid>
      <w:tr w:rsidR="0098164A" w14:paraId="32D8EC07" w14:textId="77777777">
        <w:tc>
          <w:tcPr>
            <w:tcW w:w="0" w:type="auto"/>
            <w:tcBorders>
              <w:bottom w:val="single" w:sz="0" w:space="0" w:color="auto"/>
            </w:tcBorders>
            <w:vAlign w:val="bottom"/>
          </w:tcPr>
          <w:p w14:paraId="74B19140" w14:textId="77777777" w:rsidR="0098164A" w:rsidRDefault="007A640B">
            <w:pPr>
              <w:pStyle w:val="Compact"/>
            </w:pPr>
            <w:r>
              <w:t>Group</w:t>
            </w:r>
          </w:p>
        </w:tc>
        <w:tc>
          <w:tcPr>
            <w:tcW w:w="0" w:type="auto"/>
            <w:tcBorders>
              <w:bottom w:val="single" w:sz="0" w:space="0" w:color="auto"/>
            </w:tcBorders>
            <w:vAlign w:val="bottom"/>
          </w:tcPr>
          <w:p w14:paraId="5B1E420E" w14:textId="77777777" w:rsidR="0098164A" w:rsidRDefault="007A640B">
            <w:pPr>
              <w:pStyle w:val="Compact"/>
            </w:pPr>
            <w:r>
              <w:t>GMFE</w:t>
            </w:r>
          </w:p>
        </w:tc>
      </w:tr>
      <w:tr w:rsidR="0098164A" w14:paraId="094641CD" w14:textId="77777777">
        <w:tc>
          <w:tcPr>
            <w:tcW w:w="0" w:type="auto"/>
          </w:tcPr>
          <w:p w14:paraId="46E39352" w14:textId="77777777" w:rsidR="0098164A" w:rsidRDefault="007A640B">
            <w:pPr>
              <w:pStyle w:val="Compact"/>
            </w:pPr>
            <w:r>
              <w:t>Intravenous administration</w:t>
            </w:r>
          </w:p>
        </w:tc>
        <w:tc>
          <w:tcPr>
            <w:tcW w:w="0" w:type="auto"/>
          </w:tcPr>
          <w:p w14:paraId="23979545" w14:textId="77777777" w:rsidR="0098164A" w:rsidRDefault="007A640B">
            <w:pPr>
              <w:pStyle w:val="Compact"/>
            </w:pPr>
            <w:r>
              <w:t>1.26</w:t>
            </w:r>
          </w:p>
        </w:tc>
      </w:tr>
      <w:tr w:rsidR="0098164A" w14:paraId="11AAB98A" w14:textId="77777777">
        <w:tc>
          <w:tcPr>
            <w:tcW w:w="0" w:type="auto"/>
          </w:tcPr>
          <w:p w14:paraId="6756FEC2" w14:textId="77777777" w:rsidR="0098164A" w:rsidRDefault="007A640B">
            <w:pPr>
              <w:pStyle w:val="Compact"/>
            </w:pPr>
            <w:r>
              <w:t>Oral administration</w:t>
            </w:r>
          </w:p>
        </w:tc>
        <w:tc>
          <w:tcPr>
            <w:tcW w:w="0" w:type="auto"/>
          </w:tcPr>
          <w:p w14:paraId="0F78358A" w14:textId="77777777" w:rsidR="0098164A" w:rsidRDefault="007A640B">
            <w:pPr>
              <w:pStyle w:val="Compact"/>
            </w:pPr>
            <w:r>
              <w:t>1.45</w:t>
            </w:r>
          </w:p>
        </w:tc>
      </w:tr>
      <w:tr w:rsidR="0098164A" w14:paraId="455826B2" w14:textId="77777777">
        <w:tc>
          <w:tcPr>
            <w:tcW w:w="0" w:type="auto"/>
          </w:tcPr>
          <w:p w14:paraId="5D9CA4C5" w14:textId="77777777" w:rsidR="0098164A" w:rsidRDefault="007A640B">
            <w:pPr>
              <w:pStyle w:val="Compact"/>
            </w:pPr>
            <w:r>
              <w:t>All</w:t>
            </w:r>
          </w:p>
        </w:tc>
        <w:tc>
          <w:tcPr>
            <w:tcW w:w="0" w:type="auto"/>
          </w:tcPr>
          <w:p w14:paraId="5D69F7E6" w14:textId="77777777" w:rsidR="0098164A" w:rsidRDefault="007A640B">
            <w:pPr>
              <w:pStyle w:val="Compact"/>
            </w:pPr>
            <w:r>
              <w:t>1.32</w:t>
            </w:r>
          </w:p>
        </w:tc>
      </w:tr>
    </w:tbl>
    <w:p w14:paraId="61D142F8" w14:textId="77777777" w:rsidR="0098164A" w:rsidRDefault="007A640B">
      <w:pPr>
        <w:pStyle w:val="Textkrper"/>
      </w:pPr>
      <w:r>
        <w:t xml:space="preserve"> </w:t>
      </w:r>
    </w:p>
    <w:p w14:paraId="340308CC" w14:textId="77777777" w:rsidR="0098164A" w:rsidRDefault="0098164A">
      <w:pPr>
        <w:pStyle w:val="Textkrper"/>
      </w:pPr>
    </w:p>
    <w:p w14:paraId="737558BE" w14:textId="77777777" w:rsidR="0098164A" w:rsidRDefault="007A640B">
      <w:r>
        <w:br w:type="page"/>
      </w:r>
    </w:p>
    <w:p w14:paraId="77DA5AAB" w14:textId="77777777" w:rsidR="0098164A" w:rsidRDefault="007A640B">
      <w:pPr>
        <w:pStyle w:val="CaptionedFigure"/>
      </w:pPr>
      <w:r>
        <w:rPr>
          <w:noProof/>
        </w:rPr>
        <w:lastRenderedPageBreak/>
        <w:drawing>
          <wp:inline distT="0" distB="0" distL="0" distR="0" wp14:anchorId="064927BE" wp14:editId="3F865CBF">
            <wp:extent cx="5969000" cy="4225096"/>
            <wp:effectExtent l="0" t="0" r="0" b="0"/>
            <wp:docPr id="1" name="Picture" descr="Figure 3-1: Goodness of fit plor for concentration in plasma"/>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8_section_diagnostics_plots/2_gof_plot_predictedVsObserved.png"/>
                    <pic:cNvPicPr>
                      <a:picLocks noChangeAspect="1" noChangeArrowheads="1"/>
                    </pic:cNvPicPr>
                  </pic:nvPicPr>
                  <pic:blipFill>
                    <a:blip r:embed="rId9"/>
                    <a:stretch>
                      <a:fillRect/>
                    </a:stretch>
                  </pic:blipFill>
                  <pic:spPr bwMode="auto">
                    <a:xfrm>
                      <a:off x="0" y="0"/>
                      <a:ext cx="5969000" cy="4225096"/>
                    </a:xfrm>
                    <a:prstGeom prst="rect">
                      <a:avLst/>
                    </a:prstGeom>
                    <a:noFill/>
                    <a:ln w="9525">
                      <a:noFill/>
                      <a:headEnd/>
                      <a:tailEnd/>
                    </a:ln>
                  </pic:spPr>
                </pic:pic>
              </a:graphicData>
            </a:graphic>
          </wp:inline>
        </w:drawing>
      </w:r>
    </w:p>
    <w:p w14:paraId="0ED556D3" w14:textId="77777777" w:rsidR="0098164A" w:rsidRDefault="007A640B">
      <w:pPr>
        <w:pStyle w:val="ImageCaption"/>
      </w:pPr>
      <w:r>
        <w:t>Figure 3-1: Goodness of fit plor for concentration in plasma</w:t>
      </w:r>
    </w:p>
    <w:p w14:paraId="29708424" w14:textId="77777777" w:rsidR="0098164A" w:rsidRDefault="007A640B">
      <w:pPr>
        <w:pStyle w:val="Textkrper"/>
      </w:pPr>
      <w:r>
        <w:t xml:space="preserve"> </w:t>
      </w:r>
    </w:p>
    <w:p w14:paraId="5C8A285A" w14:textId="77777777" w:rsidR="0098164A" w:rsidRDefault="0098164A">
      <w:pPr>
        <w:pStyle w:val="Textkrper"/>
      </w:pPr>
    </w:p>
    <w:p w14:paraId="3B3AE547" w14:textId="77777777" w:rsidR="0098164A" w:rsidRDefault="007A640B">
      <w:r>
        <w:br w:type="page"/>
      </w:r>
    </w:p>
    <w:p w14:paraId="5D7AB3CD" w14:textId="77777777" w:rsidR="0098164A" w:rsidRDefault="007A640B">
      <w:pPr>
        <w:pStyle w:val="CaptionedFigure"/>
      </w:pPr>
      <w:r>
        <w:rPr>
          <w:noProof/>
        </w:rPr>
        <w:lastRenderedPageBreak/>
        <w:drawing>
          <wp:inline distT="0" distB="0" distL="0" distR="0" wp14:anchorId="20A0D21F" wp14:editId="54A9B4B8">
            <wp:extent cx="5969000" cy="4225096"/>
            <wp:effectExtent l="0" t="0" r="0" b="0"/>
            <wp:docPr id="2" name="Picture" descr="Figure 3-2: Goodness of fit plor for concentration in plasma"/>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8_section_diagnostics_plots/3_gof_plot_residualsOverTime.png"/>
                    <pic:cNvPicPr>
                      <a:picLocks noChangeAspect="1" noChangeArrowheads="1"/>
                    </pic:cNvPicPr>
                  </pic:nvPicPr>
                  <pic:blipFill>
                    <a:blip r:embed="rId10"/>
                    <a:stretch>
                      <a:fillRect/>
                    </a:stretch>
                  </pic:blipFill>
                  <pic:spPr bwMode="auto">
                    <a:xfrm>
                      <a:off x="0" y="0"/>
                      <a:ext cx="5969000" cy="4225096"/>
                    </a:xfrm>
                    <a:prstGeom prst="rect">
                      <a:avLst/>
                    </a:prstGeom>
                    <a:noFill/>
                    <a:ln w="9525">
                      <a:noFill/>
                      <a:headEnd/>
                      <a:tailEnd/>
                    </a:ln>
                  </pic:spPr>
                </pic:pic>
              </a:graphicData>
            </a:graphic>
          </wp:inline>
        </w:drawing>
      </w:r>
    </w:p>
    <w:p w14:paraId="4750A59A" w14:textId="77777777" w:rsidR="0098164A" w:rsidRDefault="007A640B">
      <w:pPr>
        <w:pStyle w:val="ImageCaption"/>
      </w:pPr>
      <w:r>
        <w:t>Figure 3-2: Goodness of fit plor for concentration in plasma</w:t>
      </w:r>
    </w:p>
    <w:p w14:paraId="7BEDCE86" w14:textId="77777777" w:rsidR="0098164A" w:rsidRDefault="007A640B">
      <w:pPr>
        <w:pStyle w:val="Textkrper"/>
      </w:pPr>
      <w:r>
        <w:t xml:space="preserve"> </w:t>
      </w:r>
    </w:p>
    <w:p w14:paraId="6D18D2C1" w14:textId="77777777" w:rsidR="0098164A" w:rsidRDefault="0098164A">
      <w:pPr>
        <w:pStyle w:val="Textkrper"/>
      </w:pPr>
    </w:p>
    <w:p w14:paraId="6C5A1B7D" w14:textId="77777777" w:rsidR="0098164A" w:rsidRDefault="007A640B">
      <w:pPr>
        <w:pStyle w:val="berschrift2"/>
      </w:pPr>
      <w:bookmarkStart w:id="41" w:name="concentration-time-profiles"/>
      <w:bookmarkStart w:id="42" w:name="_Toc112681053"/>
      <w:r>
        <w:t>Concentration-Time Profiles</w:t>
      </w:r>
      <w:bookmarkEnd w:id="41"/>
      <w:bookmarkEnd w:id="42"/>
    </w:p>
    <w:p w14:paraId="57DD8178" w14:textId="77777777" w:rsidR="0098164A" w:rsidRDefault="007A640B">
      <w:pPr>
        <w:pStyle w:val="FirstParagraph"/>
      </w:pPr>
      <w:r>
        <w:t xml:space="preserve">Simulated versus observed concentration-time profiles of all data listed in </w:t>
      </w:r>
      <w:hyperlink w:anchor="clinical_data">
        <w:r>
          <w:rPr>
            <w:rStyle w:val="Hyperlink"/>
          </w:rPr>
          <w:t>Section 2.2.2</w:t>
        </w:r>
      </w:hyperlink>
      <w:r>
        <w:t xml:space="preserve"> are presented below.</w:t>
      </w:r>
    </w:p>
    <w:p w14:paraId="67BCCA8F" w14:textId="77777777" w:rsidR="0098164A" w:rsidRDefault="0098164A">
      <w:pPr>
        <w:pStyle w:val="Textkrper"/>
      </w:pPr>
    </w:p>
    <w:p w14:paraId="50B3B45A" w14:textId="77777777" w:rsidR="0098164A" w:rsidRDefault="007A640B">
      <w:pPr>
        <w:pStyle w:val="berschrift3"/>
      </w:pPr>
      <w:bookmarkStart w:id="43" w:name="model-building-1"/>
      <w:bookmarkStart w:id="44" w:name="_Toc112681054"/>
      <w:r>
        <w:t>Model Building</w:t>
      </w:r>
      <w:bookmarkEnd w:id="43"/>
      <w:bookmarkEnd w:id="44"/>
    </w:p>
    <w:p w14:paraId="191AC9D3" w14:textId="77777777" w:rsidR="0098164A" w:rsidRDefault="0098164A">
      <w:pPr>
        <w:pStyle w:val="FirstParagraph"/>
      </w:pPr>
    </w:p>
    <w:p w14:paraId="33BD510F" w14:textId="77777777" w:rsidR="0098164A" w:rsidRDefault="007A640B">
      <w:r>
        <w:br w:type="page"/>
      </w:r>
    </w:p>
    <w:p w14:paraId="00DB8924" w14:textId="77777777" w:rsidR="0098164A" w:rsidRDefault="007A640B">
      <w:pPr>
        <w:pStyle w:val="CaptionedFigure"/>
      </w:pPr>
      <w:r>
        <w:rPr>
          <w:noProof/>
        </w:rPr>
        <w:lastRenderedPageBreak/>
        <w:drawing>
          <wp:inline distT="0" distB="0" distL="0" distR="0" wp14:anchorId="0D86DF4C" wp14:editId="0A312208">
            <wp:extent cx="5969000" cy="4463856"/>
            <wp:effectExtent l="0" t="0" r="0" b="0"/>
            <wp:docPr id="3" name="Picture" descr="Figure 3-3: Ferrier 1985, Alfentanil iv 0.0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1_time_profile_plot_Alfentanil_Ferrier_1985__Alfentanil_iv_0_05_mg_kg.png"/>
                    <pic:cNvPicPr>
                      <a:picLocks noChangeAspect="1" noChangeArrowheads="1"/>
                    </pic:cNvPicPr>
                  </pic:nvPicPr>
                  <pic:blipFill>
                    <a:blip r:embed="rId11"/>
                    <a:stretch>
                      <a:fillRect/>
                    </a:stretch>
                  </pic:blipFill>
                  <pic:spPr bwMode="auto">
                    <a:xfrm>
                      <a:off x="0" y="0"/>
                      <a:ext cx="5969000" cy="4463856"/>
                    </a:xfrm>
                    <a:prstGeom prst="rect">
                      <a:avLst/>
                    </a:prstGeom>
                    <a:noFill/>
                    <a:ln w="9525">
                      <a:noFill/>
                      <a:headEnd/>
                      <a:tailEnd/>
                    </a:ln>
                  </pic:spPr>
                </pic:pic>
              </a:graphicData>
            </a:graphic>
          </wp:inline>
        </w:drawing>
      </w:r>
    </w:p>
    <w:p w14:paraId="0128D1A5" w14:textId="77777777" w:rsidR="0098164A" w:rsidRDefault="007A640B">
      <w:pPr>
        <w:pStyle w:val="ImageCaption"/>
      </w:pPr>
      <w:r>
        <w:t>Figure 3-3: Ferrier 1985, Alfentanil iv 0.05 mg/kg - log</w:t>
      </w:r>
    </w:p>
    <w:p w14:paraId="15FF56D3" w14:textId="77777777" w:rsidR="0098164A" w:rsidRDefault="007A640B">
      <w:pPr>
        <w:pStyle w:val="Textkrper"/>
      </w:pPr>
      <w:r>
        <w:t xml:space="preserve"> </w:t>
      </w:r>
    </w:p>
    <w:p w14:paraId="7FB29E3F" w14:textId="77777777" w:rsidR="0098164A" w:rsidRDefault="0098164A">
      <w:pPr>
        <w:pStyle w:val="Textkrper"/>
      </w:pPr>
    </w:p>
    <w:p w14:paraId="026DD449" w14:textId="77777777" w:rsidR="0098164A" w:rsidRDefault="007A640B">
      <w:r>
        <w:br w:type="page"/>
      </w:r>
    </w:p>
    <w:p w14:paraId="4A7593EA" w14:textId="77777777" w:rsidR="0098164A" w:rsidRDefault="007A640B">
      <w:pPr>
        <w:pStyle w:val="CaptionedFigure"/>
      </w:pPr>
      <w:r>
        <w:rPr>
          <w:noProof/>
        </w:rPr>
        <w:lastRenderedPageBreak/>
        <w:drawing>
          <wp:inline distT="0" distB="0" distL="0" distR="0" wp14:anchorId="19F341F5" wp14:editId="24361E8F">
            <wp:extent cx="5969000" cy="4463856"/>
            <wp:effectExtent l="0" t="0" r="0" b="0"/>
            <wp:docPr id="4" name="Picture" descr="Figure 3-4: Ferrier 1985, Alfentanil iv 0.05 mg/kg - linear"/>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2_time_profile_plot_Alfentanil_Ferrier_1985__Alfentanil_iv_0_05_mg_kg.png"/>
                    <pic:cNvPicPr>
                      <a:picLocks noChangeAspect="1" noChangeArrowheads="1"/>
                    </pic:cNvPicPr>
                  </pic:nvPicPr>
                  <pic:blipFill>
                    <a:blip r:embed="rId12"/>
                    <a:stretch>
                      <a:fillRect/>
                    </a:stretch>
                  </pic:blipFill>
                  <pic:spPr bwMode="auto">
                    <a:xfrm>
                      <a:off x="0" y="0"/>
                      <a:ext cx="5969000" cy="4463856"/>
                    </a:xfrm>
                    <a:prstGeom prst="rect">
                      <a:avLst/>
                    </a:prstGeom>
                    <a:noFill/>
                    <a:ln w="9525">
                      <a:noFill/>
                      <a:headEnd/>
                      <a:tailEnd/>
                    </a:ln>
                  </pic:spPr>
                </pic:pic>
              </a:graphicData>
            </a:graphic>
          </wp:inline>
        </w:drawing>
      </w:r>
    </w:p>
    <w:p w14:paraId="1BB855F9" w14:textId="77777777" w:rsidR="0098164A" w:rsidRDefault="007A640B">
      <w:pPr>
        <w:pStyle w:val="ImageCaption"/>
      </w:pPr>
      <w:r>
        <w:t>Figure 3-4: Ferrier 1985</w:t>
      </w:r>
      <w:r>
        <w:t>, Alfentanil iv 0.05 mg/kg - linear</w:t>
      </w:r>
    </w:p>
    <w:p w14:paraId="09C6F366" w14:textId="77777777" w:rsidR="0098164A" w:rsidRDefault="007A640B">
      <w:pPr>
        <w:pStyle w:val="Textkrper"/>
      </w:pPr>
      <w:r>
        <w:t xml:space="preserve"> </w:t>
      </w:r>
    </w:p>
    <w:p w14:paraId="30743D8A" w14:textId="77777777" w:rsidR="0098164A" w:rsidRDefault="0098164A">
      <w:pPr>
        <w:pStyle w:val="Textkrper"/>
      </w:pPr>
    </w:p>
    <w:p w14:paraId="7669946C" w14:textId="77777777" w:rsidR="0098164A" w:rsidRDefault="007A640B">
      <w:r>
        <w:br w:type="page"/>
      </w:r>
    </w:p>
    <w:p w14:paraId="4B6FE367" w14:textId="77777777" w:rsidR="0098164A" w:rsidRDefault="007A640B">
      <w:pPr>
        <w:pStyle w:val="CaptionedFigure"/>
      </w:pPr>
      <w:r>
        <w:rPr>
          <w:noProof/>
        </w:rPr>
        <w:lastRenderedPageBreak/>
        <w:drawing>
          <wp:inline distT="0" distB="0" distL="0" distR="0" wp14:anchorId="4B3F2386" wp14:editId="5042A1C6">
            <wp:extent cx="5969000" cy="4463856"/>
            <wp:effectExtent l="0" t="0" r="0" b="0"/>
            <wp:docPr id="5" name="Picture" descr="Figure 3-5: Kharasch 1997, Alfentanil iv 0.02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3_time_profile_plot_Alfentanil_Kharasch_1997__Alfentanil_iv_0_02_mg_kg.png"/>
                    <pic:cNvPicPr>
                      <a:picLocks noChangeAspect="1" noChangeArrowheads="1"/>
                    </pic:cNvPicPr>
                  </pic:nvPicPr>
                  <pic:blipFill>
                    <a:blip r:embed="rId13"/>
                    <a:stretch>
                      <a:fillRect/>
                    </a:stretch>
                  </pic:blipFill>
                  <pic:spPr bwMode="auto">
                    <a:xfrm>
                      <a:off x="0" y="0"/>
                      <a:ext cx="5969000" cy="4463856"/>
                    </a:xfrm>
                    <a:prstGeom prst="rect">
                      <a:avLst/>
                    </a:prstGeom>
                    <a:noFill/>
                    <a:ln w="9525">
                      <a:noFill/>
                      <a:headEnd/>
                      <a:tailEnd/>
                    </a:ln>
                  </pic:spPr>
                </pic:pic>
              </a:graphicData>
            </a:graphic>
          </wp:inline>
        </w:drawing>
      </w:r>
    </w:p>
    <w:p w14:paraId="1E73BD1D" w14:textId="77777777" w:rsidR="0098164A" w:rsidRPr="0065725D" w:rsidRDefault="007A640B">
      <w:pPr>
        <w:pStyle w:val="ImageCaption"/>
        <w:rPr>
          <w:lang w:val="de-DE"/>
        </w:rPr>
      </w:pPr>
      <w:r w:rsidRPr="0065725D">
        <w:rPr>
          <w:lang w:val="de-DE"/>
        </w:rPr>
        <w:t>Figure 3-5: Kharasch 1997, Alfentanil iv 0.02 mg/kg - log</w:t>
      </w:r>
    </w:p>
    <w:p w14:paraId="592ABB14" w14:textId="77777777" w:rsidR="0098164A" w:rsidRPr="0065725D" w:rsidRDefault="007A640B">
      <w:pPr>
        <w:pStyle w:val="Textkrper"/>
        <w:rPr>
          <w:lang w:val="de-DE"/>
        </w:rPr>
      </w:pPr>
      <w:r w:rsidRPr="0065725D">
        <w:rPr>
          <w:lang w:val="de-DE"/>
        </w:rPr>
        <w:t xml:space="preserve"> </w:t>
      </w:r>
    </w:p>
    <w:p w14:paraId="5757DB49" w14:textId="77777777" w:rsidR="0098164A" w:rsidRPr="0065725D" w:rsidRDefault="0098164A">
      <w:pPr>
        <w:pStyle w:val="Textkrper"/>
        <w:rPr>
          <w:lang w:val="de-DE"/>
        </w:rPr>
      </w:pPr>
    </w:p>
    <w:p w14:paraId="6084645F" w14:textId="77777777" w:rsidR="0098164A" w:rsidRPr="0065725D" w:rsidRDefault="007A640B">
      <w:pPr>
        <w:rPr>
          <w:lang w:val="de-DE"/>
        </w:rPr>
      </w:pPr>
      <w:r w:rsidRPr="0065725D">
        <w:rPr>
          <w:lang w:val="de-DE"/>
        </w:rPr>
        <w:br w:type="page"/>
      </w:r>
    </w:p>
    <w:p w14:paraId="520B7D15" w14:textId="77777777" w:rsidR="0098164A" w:rsidRDefault="007A640B">
      <w:pPr>
        <w:pStyle w:val="CaptionedFigure"/>
      </w:pPr>
      <w:r>
        <w:rPr>
          <w:noProof/>
        </w:rPr>
        <w:lastRenderedPageBreak/>
        <w:drawing>
          <wp:inline distT="0" distB="0" distL="0" distR="0" wp14:anchorId="2744F775" wp14:editId="1BD604C5">
            <wp:extent cx="5969000" cy="4463856"/>
            <wp:effectExtent l="0" t="0" r="0" b="0"/>
            <wp:docPr id="6" name="Picture" descr="Figure 3-6: Kharasch 1997, Alfentanil iv 0.02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4_time_profile_plot_Alfentanil_Kharasch_1997__Alfentanil_iv_0_02_mg_kg.png"/>
                    <pic:cNvPicPr>
                      <a:picLocks noChangeAspect="1" noChangeArrowheads="1"/>
                    </pic:cNvPicPr>
                  </pic:nvPicPr>
                  <pic:blipFill>
                    <a:blip r:embed="rId14"/>
                    <a:stretch>
                      <a:fillRect/>
                    </a:stretch>
                  </pic:blipFill>
                  <pic:spPr bwMode="auto">
                    <a:xfrm>
                      <a:off x="0" y="0"/>
                      <a:ext cx="5969000" cy="4463856"/>
                    </a:xfrm>
                    <a:prstGeom prst="rect">
                      <a:avLst/>
                    </a:prstGeom>
                    <a:noFill/>
                    <a:ln w="9525">
                      <a:noFill/>
                      <a:headEnd/>
                      <a:tailEnd/>
                    </a:ln>
                  </pic:spPr>
                </pic:pic>
              </a:graphicData>
            </a:graphic>
          </wp:inline>
        </w:drawing>
      </w:r>
    </w:p>
    <w:p w14:paraId="1DCA700A" w14:textId="77777777" w:rsidR="0098164A" w:rsidRPr="0065725D" w:rsidRDefault="007A640B">
      <w:pPr>
        <w:pStyle w:val="ImageCaption"/>
        <w:rPr>
          <w:lang w:val="de-DE"/>
        </w:rPr>
      </w:pPr>
      <w:r w:rsidRPr="0065725D">
        <w:rPr>
          <w:lang w:val="de-DE"/>
        </w:rPr>
        <w:t>Figure 3-6: Kharasch 1997, Alfentanil iv 0.02 mg/kg - lin</w:t>
      </w:r>
    </w:p>
    <w:p w14:paraId="7A38E833" w14:textId="77777777" w:rsidR="0098164A" w:rsidRPr="0065725D" w:rsidRDefault="007A640B">
      <w:pPr>
        <w:pStyle w:val="Textkrper"/>
        <w:rPr>
          <w:lang w:val="de-DE"/>
        </w:rPr>
      </w:pPr>
      <w:r w:rsidRPr="0065725D">
        <w:rPr>
          <w:lang w:val="de-DE"/>
        </w:rPr>
        <w:t xml:space="preserve"> </w:t>
      </w:r>
    </w:p>
    <w:p w14:paraId="7430F20C" w14:textId="77777777" w:rsidR="0098164A" w:rsidRPr="0065725D" w:rsidRDefault="0098164A">
      <w:pPr>
        <w:pStyle w:val="Textkrper"/>
        <w:rPr>
          <w:lang w:val="de-DE"/>
        </w:rPr>
      </w:pPr>
    </w:p>
    <w:p w14:paraId="14C2AA93" w14:textId="77777777" w:rsidR="0098164A" w:rsidRPr="0065725D" w:rsidRDefault="007A640B">
      <w:pPr>
        <w:rPr>
          <w:lang w:val="de-DE"/>
        </w:rPr>
      </w:pPr>
      <w:r w:rsidRPr="0065725D">
        <w:rPr>
          <w:lang w:val="de-DE"/>
        </w:rPr>
        <w:br w:type="page"/>
      </w:r>
    </w:p>
    <w:p w14:paraId="0B1698C1" w14:textId="77777777" w:rsidR="0098164A" w:rsidRDefault="007A640B">
      <w:pPr>
        <w:pStyle w:val="CaptionedFigure"/>
      </w:pPr>
      <w:r>
        <w:rPr>
          <w:noProof/>
        </w:rPr>
        <w:lastRenderedPageBreak/>
        <w:drawing>
          <wp:inline distT="0" distB="0" distL="0" distR="0" wp14:anchorId="7C81B50E" wp14:editId="170BE2D5">
            <wp:extent cx="5969000" cy="4463856"/>
            <wp:effectExtent l="0" t="0" r="0" b="0"/>
            <wp:docPr id="7" name="Picture" descr="Figure 3-7: Kharasch 2004, Alfentanil iv 0.01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5_time_profile_plot_Alfentanil_Kharasch_2004__Alfentanil_iv_0_015_mg_kg.png"/>
                    <pic:cNvPicPr>
                      <a:picLocks noChangeAspect="1" noChangeArrowheads="1"/>
                    </pic:cNvPicPr>
                  </pic:nvPicPr>
                  <pic:blipFill>
                    <a:blip r:embed="rId15"/>
                    <a:stretch>
                      <a:fillRect/>
                    </a:stretch>
                  </pic:blipFill>
                  <pic:spPr bwMode="auto">
                    <a:xfrm>
                      <a:off x="0" y="0"/>
                      <a:ext cx="5969000" cy="4463856"/>
                    </a:xfrm>
                    <a:prstGeom prst="rect">
                      <a:avLst/>
                    </a:prstGeom>
                    <a:noFill/>
                    <a:ln w="9525">
                      <a:noFill/>
                      <a:headEnd/>
                      <a:tailEnd/>
                    </a:ln>
                  </pic:spPr>
                </pic:pic>
              </a:graphicData>
            </a:graphic>
          </wp:inline>
        </w:drawing>
      </w:r>
    </w:p>
    <w:p w14:paraId="7CEEE54C" w14:textId="77777777" w:rsidR="0098164A" w:rsidRPr="0065725D" w:rsidRDefault="007A640B">
      <w:pPr>
        <w:pStyle w:val="ImageCaption"/>
        <w:rPr>
          <w:lang w:val="de-DE"/>
        </w:rPr>
      </w:pPr>
      <w:r w:rsidRPr="0065725D">
        <w:rPr>
          <w:lang w:val="de-DE"/>
        </w:rPr>
        <w:t>Figure 3-7: Kharasch 2004, Alfentanil iv 0.015 mg/kg - log</w:t>
      </w:r>
    </w:p>
    <w:p w14:paraId="73DF95DC" w14:textId="77777777" w:rsidR="0098164A" w:rsidRPr="0065725D" w:rsidRDefault="007A640B">
      <w:pPr>
        <w:pStyle w:val="Textkrper"/>
        <w:rPr>
          <w:lang w:val="de-DE"/>
        </w:rPr>
      </w:pPr>
      <w:r w:rsidRPr="0065725D">
        <w:rPr>
          <w:lang w:val="de-DE"/>
        </w:rPr>
        <w:t xml:space="preserve"> </w:t>
      </w:r>
    </w:p>
    <w:p w14:paraId="6384FF7F" w14:textId="77777777" w:rsidR="0098164A" w:rsidRPr="0065725D" w:rsidRDefault="0098164A">
      <w:pPr>
        <w:pStyle w:val="Textkrper"/>
        <w:rPr>
          <w:lang w:val="de-DE"/>
        </w:rPr>
      </w:pPr>
    </w:p>
    <w:p w14:paraId="004A9E9B" w14:textId="77777777" w:rsidR="0098164A" w:rsidRPr="0065725D" w:rsidRDefault="007A640B">
      <w:pPr>
        <w:rPr>
          <w:lang w:val="de-DE"/>
        </w:rPr>
      </w:pPr>
      <w:r w:rsidRPr="0065725D">
        <w:rPr>
          <w:lang w:val="de-DE"/>
        </w:rPr>
        <w:br w:type="page"/>
      </w:r>
    </w:p>
    <w:p w14:paraId="49B35043" w14:textId="77777777" w:rsidR="0098164A" w:rsidRDefault="007A640B">
      <w:pPr>
        <w:pStyle w:val="CaptionedFigure"/>
      </w:pPr>
      <w:r>
        <w:rPr>
          <w:noProof/>
        </w:rPr>
        <w:lastRenderedPageBreak/>
        <w:drawing>
          <wp:inline distT="0" distB="0" distL="0" distR="0" wp14:anchorId="3E09CBE3" wp14:editId="18DF9A62">
            <wp:extent cx="5969000" cy="4463856"/>
            <wp:effectExtent l="0" t="0" r="0" b="0"/>
            <wp:docPr id="8" name="Picture" descr="Figure 3-8: Kharasch 2004, Alfentanil iv 0.015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6_time_profile_plot_Alfentanil_Kharasch_2004__Alfentanil_iv_0_015_mg_kg.png"/>
                    <pic:cNvPicPr>
                      <a:picLocks noChangeAspect="1" noChangeArrowheads="1"/>
                    </pic:cNvPicPr>
                  </pic:nvPicPr>
                  <pic:blipFill>
                    <a:blip r:embed="rId16"/>
                    <a:stretch>
                      <a:fillRect/>
                    </a:stretch>
                  </pic:blipFill>
                  <pic:spPr bwMode="auto">
                    <a:xfrm>
                      <a:off x="0" y="0"/>
                      <a:ext cx="5969000" cy="4463856"/>
                    </a:xfrm>
                    <a:prstGeom prst="rect">
                      <a:avLst/>
                    </a:prstGeom>
                    <a:noFill/>
                    <a:ln w="9525">
                      <a:noFill/>
                      <a:headEnd/>
                      <a:tailEnd/>
                    </a:ln>
                  </pic:spPr>
                </pic:pic>
              </a:graphicData>
            </a:graphic>
          </wp:inline>
        </w:drawing>
      </w:r>
    </w:p>
    <w:p w14:paraId="7F1AFDC5" w14:textId="77777777" w:rsidR="0098164A" w:rsidRPr="0065725D" w:rsidRDefault="007A640B">
      <w:pPr>
        <w:pStyle w:val="ImageCaption"/>
        <w:rPr>
          <w:lang w:val="de-DE"/>
        </w:rPr>
      </w:pPr>
      <w:r w:rsidRPr="0065725D">
        <w:rPr>
          <w:lang w:val="de-DE"/>
        </w:rPr>
        <w:t>Figure 3-8: Kharasch 2004, Alfentanil iv 0.015 mg/kg - lin</w:t>
      </w:r>
    </w:p>
    <w:p w14:paraId="49865837" w14:textId="77777777" w:rsidR="0098164A" w:rsidRPr="0065725D" w:rsidRDefault="007A640B">
      <w:pPr>
        <w:pStyle w:val="Textkrper"/>
        <w:rPr>
          <w:lang w:val="de-DE"/>
        </w:rPr>
      </w:pPr>
      <w:r w:rsidRPr="0065725D">
        <w:rPr>
          <w:lang w:val="de-DE"/>
        </w:rPr>
        <w:t xml:space="preserve"> </w:t>
      </w:r>
    </w:p>
    <w:p w14:paraId="41F31451" w14:textId="77777777" w:rsidR="0098164A" w:rsidRPr="0065725D" w:rsidRDefault="0098164A">
      <w:pPr>
        <w:pStyle w:val="Textkrper"/>
        <w:rPr>
          <w:lang w:val="de-DE"/>
        </w:rPr>
      </w:pPr>
    </w:p>
    <w:p w14:paraId="255F3534" w14:textId="77777777" w:rsidR="0098164A" w:rsidRPr="0065725D" w:rsidRDefault="007A640B">
      <w:pPr>
        <w:rPr>
          <w:lang w:val="de-DE"/>
        </w:rPr>
      </w:pPr>
      <w:r w:rsidRPr="0065725D">
        <w:rPr>
          <w:lang w:val="de-DE"/>
        </w:rPr>
        <w:br w:type="page"/>
      </w:r>
    </w:p>
    <w:p w14:paraId="5088D432" w14:textId="77777777" w:rsidR="0098164A" w:rsidRDefault="007A640B">
      <w:pPr>
        <w:pStyle w:val="CaptionedFigure"/>
      </w:pPr>
      <w:r>
        <w:rPr>
          <w:noProof/>
        </w:rPr>
        <w:lastRenderedPageBreak/>
        <w:drawing>
          <wp:inline distT="0" distB="0" distL="0" distR="0" wp14:anchorId="5532700D" wp14:editId="0B018362">
            <wp:extent cx="5969000" cy="4463856"/>
            <wp:effectExtent l="0" t="0" r="0" b="0"/>
            <wp:docPr id="9" name="Picture" descr="Figure 3-9: Kharasch 2004, Alfentanil po 0.06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7_time_profile_plot_Alfentanil_Kharasch_2004__Alfentanil_po_0_06_mg_kg.png"/>
                    <pic:cNvPicPr>
                      <a:picLocks noChangeAspect="1" noChangeArrowheads="1"/>
                    </pic:cNvPicPr>
                  </pic:nvPicPr>
                  <pic:blipFill>
                    <a:blip r:embed="rId17"/>
                    <a:stretch>
                      <a:fillRect/>
                    </a:stretch>
                  </pic:blipFill>
                  <pic:spPr bwMode="auto">
                    <a:xfrm>
                      <a:off x="0" y="0"/>
                      <a:ext cx="5969000" cy="4463856"/>
                    </a:xfrm>
                    <a:prstGeom prst="rect">
                      <a:avLst/>
                    </a:prstGeom>
                    <a:noFill/>
                    <a:ln w="9525">
                      <a:noFill/>
                      <a:headEnd/>
                      <a:tailEnd/>
                    </a:ln>
                  </pic:spPr>
                </pic:pic>
              </a:graphicData>
            </a:graphic>
          </wp:inline>
        </w:drawing>
      </w:r>
    </w:p>
    <w:p w14:paraId="2C4166DF" w14:textId="77777777" w:rsidR="0098164A" w:rsidRPr="0065725D" w:rsidRDefault="007A640B">
      <w:pPr>
        <w:pStyle w:val="ImageCaption"/>
        <w:rPr>
          <w:lang w:val="de-DE"/>
        </w:rPr>
      </w:pPr>
      <w:r w:rsidRPr="0065725D">
        <w:rPr>
          <w:lang w:val="de-DE"/>
        </w:rPr>
        <w:t>Figure 3-9: Kharasch 2004, Alfentanil po 0.06 mg/kg - log</w:t>
      </w:r>
    </w:p>
    <w:p w14:paraId="64143148" w14:textId="77777777" w:rsidR="0098164A" w:rsidRPr="0065725D" w:rsidRDefault="007A640B">
      <w:pPr>
        <w:pStyle w:val="Textkrper"/>
        <w:rPr>
          <w:lang w:val="de-DE"/>
        </w:rPr>
      </w:pPr>
      <w:r w:rsidRPr="0065725D">
        <w:rPr>
          <w:lang w:val="de-DE"/>
        </w:rPr>
        <w:t xml:space="preserve"> </w:t>
      </w:r>
    </w:p>
    <w:p w14:paraId="75B380CD" w14:textId="77777777" w:rsidR="0098164A" w:rsidRPr="0065725D" w:rsidRDefault="0098164A">
      <w:pPr>
        <w:pStyle w:val="Textkrper"/>
        <w:rPr>
          <w:lang w:val="de-DE"/>
        </w:rPr>
      </w:pPr>
    </w:p>
    <w:p w14:paraId="02613D06" w14:textId="77777777" w:rsidR="0098164A" w:rsidRPr="0065725D" w:rsidRDefault="007A640B">
      <w:pPr>
        <w:rPr>
          <w:lang w:val="de-DE"/>
        </w:rPr>
      </w:pPr>
      <w:r w:rsidRPr="0065725D">
        <w:rPr>
          <w:lang w:val="de-DE"/>
        </w:rPr>
        <w:br w:type="page"/>
      </w:r>
    </w:p>
    <w:p w14:paraId="676ECF17" w14:textId="77777777" w:rsidR="0098164A" w:rsidRDefault="007A640B">
      <w:pPr>
        <w:pStyle w:val="CaptionedFigure"/>
      </w:pPr>
      <w:r>
        <w:rPr>
          <w:noProof/>
        </w:rPr>
        <w:lastRenderedPageBreak/>
        <w:drawing>
          <wp:inline distT="0" distB="0" distL="0" distR="0" wp14:anchorId="541A0637" wp14:editId="056D4DFE">
            <wp:extent cx="5969000" cy="4463856"/>
            <wp:effectExtent l="0" t="0" r="0" b="0"/>
            <wp:docPr id="10" name="Picture" descr="Figure 3-10: Kharasch 2004, Alfentanil po 0.06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8_time_profile_plot_Alfentanil_Kharasch_2004__Alfentanil_po_0_06_mg_kg.png"/>
                    <pic:cNvPicPr>
                      <a:picLocks noChangeAspect="1" noChangeArrowheads="1"/>
                    </pic:cNvPicPr>
                  </pic:nvPicPr>
                  <pic:blipFill>
                    <a:blip r:embed="rId18"/>
                    <a:stretch>
                      <a:fillRect/>
                    </a:stretch>
                  </pic:blipFill>
                  <pic:spPr bwMode="auto">
                    <a:xfrm>
                      <a:off x="0" y="0"/>
                      <a:ext cx="5969000" cy="4463856"/>
                    </a:xfrm>
                    <a:prstGeom prst="rect">
                      <a:avLst/>
                    </a:prstGeom>
                    <a:noFill/>
                    <a:ln w="9525">
                      <a:noFill/>
                      <a:headEnd/>
                      <a:tailEnd/>
                    </a:ln>
                  </pic:spPr>
                </pic:pic>
              </a:graphicData>
            </a:graphic>
          </wp:inline>
        </w:drawing>
      </w:r>
    </w:p>
    <w:p w14:paraId="210BA33D" w14:textId="77777777" w:rsidR="0098164A" w:rsidRPr="0065725D" w:rsidRDefault="007A640B">
      <w:pPr>
        <w:pStyle w:val="ImageCaption"/>
        <w:rPr>
          <w:lang w:val="de-DE"/>
        </w:rPr>
      </w:pPr>
      <w:r w:rsidRPr="0065725D">
        <w:rPr>
          <w:lang w:val="de-DE"/>
        </w:rPr>
        <w:t>Figure 3-10: Kharasch 2004, Alfentanil po 0.06 mg/kg - lin</w:t>
      </w:r>
    </w:p>
    <w:p w14:paraId="56822BA2" w14:textId="77777777" w:rsidR="0098164A" w:rsidRPr="0065725D" w:rsidRDefault="007A640B">
      <w:pPr>
        <w:pStyle w:val="Textkrper"/>
        <w:rPr>
          <w:lang w:val="de-DE"/>
        </w:rPr>
      </w:pPr>
      <w:r w:rsidRPr="0065725D">
        <w:rPr>
          <w:lang w:val="de-DE"/>
        </w:rPr>
        <w:t xml:space="preserve"> </w:t>
      </w:r>
    </w:p>
    <w:p w14:paraId="5AD0C2D6" w14:textId="77777777" w:rsidR="0098164A" w:rsidRPr="0065725D" w:rsidRDefault="0098164A">
      <w:pPr>
        <w:pStyle w:val="Textkrper"/>
        <w:rPr>
          <w:lang w:val="de-DE"/>
        </w:rPr>
      </w:pPr>
    </w:p>
    <w:p w14:paraId="15CF758B" w14:textId="77777777" w:rsidR="0098164A" w:rsidRPr="0065725D" w:rsidRDefault="007A640B">
      <w:pPr>
        <w:rPr>
          <w:lang w:val="de-DE"/>
        </w:rPr>
      </w:pPr>
      <w:r w:rsidRPr="0065725D">
        <w:rPr>
          <w:lang w:val="de-DE"/>
        </w:rPr>
        <w:br w:type="page"/>
      </w:r>
    </w:p>
    <w:p w14:paraId="52DD1B41" w14:textId="77777777" w:rsidR="0098164A" w:rsidRDefault="007A640B">
      <w:pPr>
        <w:pStyle w:val="CaptionedFigure"/>
      </w:pPr>
      <w:r>
        <w:rPr>
          <w:noProof/>
        </w:rPr>
        <w:lastRenderedPageBreak/>
        <w:drawing>
          <wp:inline distT="0" distB="0" distL="0" distR="0" wp14:anchorId="4D55ACDD" wp14:editId="6AD57ED6">
            <wp:extent cx="5969000" cy="4463856"/>
            <wp:effectExtent l="0" t="0" r="0" b="0"/>
            <wp:docPr id="11" name="Picture" descr="Figure 3-11: Kharasch 2011, Alfentanil iv 0.01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9_time_profile_plot_Alfentanil_Kharasch_2011__Alfentanil_iv_0_015_mg_kg.png"/>
                    <pic:cNvPicPr>
                      <a:picLocks noChangeAspect="1" noChangeArrowheads="1"/>
                    </pic:cNvPicPr>
                  </pic:nvPicPr>
                  <pic:blipFill>
                    <a:blip r:embed="rId19"/>
                    <a:stretch>
                      <a:fillRect/>
                    </a:stretch>
                  </pic:blipFill>
                  <pic:spPr bwMode="auto">
                    <a:xfrm>
                      <a:off x="0" y="0"/>
                      <a:ext cx="5969000" cy="4463856"/>
                    </a:xfrm>
                    <a:prstGeom prst="rect">
                      <a:avLst/>
                    </a:prstGeom>
                    <a:noFill/>
                    <a:ln w="9525">
                      <a:noFill/>
                      <a:headEnd/>
                      <a:tailEnd/>
                    </a:ln>
                  </pic:spPr>
                </pic:pic>
              </a:graphicData>
            </a:graphic>
          </wp:inline>
        </w:drawing>
      </w:r>
    </w:p>
    <w:p w14:paraId="076B6A94" w14:textId="77777777" w:rsidR="0098164A" w:rsidRPr="0065725D" w:rsidRDefault="007A640B">
      <w:pPr>
        <w:pStyle w:val="ImageCaption"/>
        <w:rPr>
          <w:lang w:val="de-DE"/>
        </w:rPr>
      </w:pPr>
      <w:r w:rsidRPr="0065725D">
        <w:rPr>
          <w:lang w:val="de-DE"/>
        </w:rPr>
        <w:t>Figure 3-11: Kharasch 2011, Alfentanil iv 0.015 mg/kg - log</w:t>
      </w:r>
    </w:p>
    <w:p w14:paraId="3EE45AB3" w14:textId="77777777" w:rsidR="0098164A" w:rsidRPr="0065725D" w:rsidRDefault="007A640B">
      <w:pPr>
        <w:pStyle w:val="Textkrper"/>
        <w:rPr>
          <w:lang w:val="de-DE"/>
        </w:rPr>
      </w:pPr>
      <w:r w:rsidRPr="0065725D">
        <w:rPr>
          <w:lang w:val="de-DE"/>
        </w:rPr>
        <w:t xml:space="preserve"> </w:t>
      </w:r>
    </w:p>
    <w:p w14:paraId="597861F0" w14:textId="77777777" w:rsidR="0098164A" w:rsidRPr="0065725D" w:rsidRDefault="0098164A">
      <w:pPr>
        <w:pStyle w:val="Textkrper"/>
        <w:rPr>
          <w:lang w:val="de-DE"/>
        </w:rPr>
      </w:pPr>
    </w:p>
    <w:p w14:paraId="7A521704" w14:textId="77777777" w:rsidR="0098164A" w:rsidRPr="0065725D" w:rsidRDefault="007A640B">
      <w:pPr>
        <w:rPr>
          <w:lang w:val="de-DE"/>
        </w:rPr>
      </w:pPr>
      <w:r w:rsidRPr="0065725D">
        <w:rPr>
          <w:lang w:val="de-DE"/>
        </w:rPr>
        <w:br w:type="page"/>
      </w:r>
    </w:p>
    <w:p w14:paraId="3A49E4B2" w14:textId="77777777" w:rsidR="0098164A" w:rsidRDefault="007A640B">
      <w:pPr>
        <w:pStyle w:val="CaptionedFigure"/>
      </w:pPr>
      <w:r>
        <w:rPr>
          <w:noProof/>
        </w:rPr>
        <w:lastRenderedPageBreak/>
        <w:drawing>
          <wp:inline distT="0" distB="0" distL="0" distR="0" wp14:anchorId="1B6FCECE" wp14:editId="2B5D8071">
            <wp:extent cx="5969000" cy="4463856"/>
            <wp:effectExtent l="0" t="0" r="0" b="0"/>
            <wp:docPr id="12" name="Picture" descr="Figure 3-12: Kharasch 2011, Alfentanil iv 0.015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10_time_profile_plot_Alfentanil_Kharasch_2011__Alfentanil_iv_0_015_mg_kg.png"/>
                    <pic:cNvPicPr>
                      <a:picLocks noChangeAspect="1" noChangeArrowheads="1"/>
                    </pic:cNvPicPr>
                  </pic:nvPicPr>
                  <pic:blipFill>
                    <a:blip r:embed="rId20"/>
                    <a:stretch>
                      <a:fillRect/>
                    </a:stretch>
                  </pic:blipFill>
                  <pic:spPr bwMode="auto">
                    <a:xfrm>
                      <a:off x="0" y="0"/>
                      <a:ext cx="5969000" cy="4463856"/>
                    </a:xfrm>
                    <a:prstGeom prst="rect">
                      <a:avLst/>
                    </a:prstGeom>
                    <a:noFill/>
                    <a:ln w="9525">
                      <a:noFill/>
                      <a:headEnd/>
                      <a:tailEnd/>
                    </a:ln>
                  </pic:spPr>
                </pic:pic>
              </a:graphicData>
            </a:graphic>
          </wp:inline>
        </w:drawing>
      </w:r>
    </w:p>
    <w:p w14:paraId="3FD75E66" w14:textId="77777777" w:rsidR="0098164A" w:rsidRPr="0065725D" w:rsidRDefault="007A640B">
      <w:pPr>
        <w:pStyle w:val="ImageCaption"/>
        <w:rPr>
          <w:lang w:val="de-DE"/>
        </w:rPr>
      </w:pPr>
      <w:r w:rsidRPr="0065725D">
        <w:rPr>
          <w:lang w:val="de-DE"/>
        </w:rPr>
        <w:t>Figure 3-12: Kharasch 2011, Alfentanil iv 0.015 mg/kg - lin</w:t>
      </w:r>
    </w:p>
    <w:p w14:paraId="444D51CF" w14:textId="77777777" w:rsidR="0098164A" w:rsidRPr="0065725D" w:rsidRDefault="007A640B">
      <w:pPr>
        <w:pStyle w:val="Textkrper"/>
        <w:rPr>
          <w:lang w:val="de-DE"/>
        </w:rPr>
      </w:pPr>
      <w:r w:rsidRPr="0065725D">
        <w:rPr>
          <w:lang w:val="de-DE"/>
        </w:rPr>
        <w:t xml:space="preserve"> </w:t>
      </w:r>
    </w:p>
    <w:p w14:paraId="65485B79" w14:textId="77777777" w:rsidR="0098164A" w:rsidRPr="0065725D" w:rsidRDefault="0098164A">
      <w:pPr>
        <w:pStyle w:val="Textkrper"/>
        <w:rPr>
          <w:lang w:val="de-DE"/>
        </w:rPr>
      </w:pPr>
    </w:p>
    <w:p w14:paraId="23EA12AA" w14:textId="77777777" w:rsidR="0098164A" w:rsidRPr="0065725D" w:rsidRDefault="007A640B">
      <w:pPr>
        <w:rPr>
          <w:lang w:val="de-DE"/>
        </w:rPr>
      </w:pPr>
      <w:r w:rsidRPr="0065725D">
        <w:rPr>
          <w:lang w:val="de-DE"/>
        </w:rPr>
        <w:br w:type="page"/>
      </w:r>
    </w:p>
    <w:p w14:paraId="65DAD833" w14:textId="77777777" w:rsidR="0098164A" w:rsidRDefault="007A640B">
      <w:pPr>
        <w:pStyle w:val="CaptionedFigure"/>
      </w:pPr>
      <w:r>
        <w:rPr>
          <w:noProof/>
        </w:rPr>
        <w:lastRenderedPageBreak/>
        <w:drawing>
          <wp:inline distT="0" distB="0" distL="0" distR="0" wp14:anchorId="3D152D18" wp14:editId="706FB47A">
            <wp:extent cx="5969000" cy="4463856"/>
            <wp:effectExtent l="0" t="0" r="0" b="0"/>
            <wp:docPr id="13" name="Picture" descr="Figure 3-13: Kharasch 2011, Alfentanil po 0.07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11_time_profile_plot_Alfentanil_Kharasch_2011__Alfentanil_po_0_075_mg_kg.png"/>
                    <pic:cNvPicPr>
                      <a:picLocks noChangeAspect="1" noChangeArrowheads="1"/>
                    </pic:cNvPicPr>
                  </pic:nvPicPr>
                  <pic:blipFill>
                    <a:blip r:embed="rId21"/>
                    <a:stretch>
                      <a:fillRect/>
                    </a:stretch>
                  </pic:blipFill>
                  <pic:spPr bwMode="auto">
                    <a:xfrm>
                      <a:off x="0" y="0"/>
                      <a:ext cx="5969000" cy="4463856"/>
                    </a:xfrm>
                    <a:prstGeom prst="rect">
                      <a:avLst/>
                    </a:prstGeom>
                    <a:noFill/>
                    <a:ln w="9525">
                      <a:noFill/>
                      <a:headEnd/>
                      <a:tailEnd/>
                    </a:ln>
                  </pic:spPr>
                </pic:pic>
              </a:graphicData>
            </a:graphic>
          </wp:inline>
        </w:drawing>
      </w:r>
    </w:p>
    <w:p w14:paraId="17A51191" w14:textId="77777777" w:rsidR="0098164A" w:rsidRPr="0065725D" w:rsidRDefault="007A640B">
      <w:pPr>
        <w:pStyle w:val="ImageCaption"/>
        <w:rPr>
          <w:lang w:val="de-DE"/>
        </w:rPr>
      </w:pPr>
      <w:r w:rsidRPr="0065725D">
        <w:rPr>
          <w:lang w:val="de-DE"/>
        </w:rPr>
        <w:t>Figure 3-13: Kharasch 2011, Alfentanil po 0.075 mg/kg - log</w:t>
      </w:r>
    </w:p>
    <w:p w14:paraId="329FB6E0" w14:textId="77777777" w:rsidR="0098164A" w:rsidRPr="0065725D" w:rsidRDefault="007A640B">
      <w:pPr>
        <w:pStyle w:val="Textkrper"/>
        <w:rPr>
          <w:lang w:val="de-DE"/>
        </w:rPr>
      </w:pPr>
      <w:r w:rsidRPr="0065725D">
        <w:rPr>
          <w:lang w:val="de-DE"/>
        </w:rPr>
        <w:t xml:space="preserve"> </w:t>
      </w:r>
    </w:p>
    <w:p w14:paraId="343788FE" w14:textId="77777777" w:rsidR="0098164A" w:rsidRPr="0065725D" w:rsidRDefault="0098164A">
      <w:pPr>
        <w:pStyle w:val="Textkrper"/>
        <w:rPr>
          <w:lang w:val="de-DE"/>
        </w:rPr>
      </w:pPr>
    </w:p>
    <w:p w14:paraId="518F350A" w14:textId="77777777" w:rsidR="0098164A" w:rsidRPr="0065725D" w:rsidRDefault="007A640B">
      <w:pPr>
        <w:rPr>
          <w:lang w:val="de-DE"/>
        </w:rPr>
      </w:pPr>
      <w:r w:rsidRPr="0065725D">
        <w:rPr>
          <w:lang w:val="de-DE"/>
        </w:rPr>
        <w:br w:type="page"/>
      </w:r>
    </w:p>
    <w:p w14:paraId="7DF2A662" w14:textId="77777777" w:rsidR="0098164A" w:rsidRDefault="007A640B">
      <w:pPr>
        <w:pStyle w:val="CaptionedFigure"/>
      </w:pPr>
      <w:r>
        <w:rPr>
          <w:noProof/>
        </w:rPr>
        <w:lastRenderedPageBreak/>
        <w:drawing>
          <wp:inline distT="0" distB="0" distL="0" distR="0" wp14:anchorId="086BA675" wp14:editId="24DD8CFB">
            <wp:extent cx="5969000" cy="4463856"/>
            <wp:effectExtent l="0" t="0" r="0" b="0"/>
            <wp:docPr id="14" name="Picture" descr="Figure 3-14: Kharasch 2011, Alfentanil po 0.075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12_time_profile_plot_Alfentanil_Kharasch_2011__Alfentanil_po_0_075_mg_kg.png"/>
                    <pic:cNvPicPr>
                      <a:picLocks noChangeAspect="1" noChangeArrowheads="1"/>
                    </pic:cNvPicPr>
                  </pic:nvPicPr>
                  <pic:blipFill>
                    <a:blip r:embed="rId22"/>
                    <a:stretch>
                      <a:fillRect/>
                    </a:stretch>
                  </pic:blipFill>
                  <pic:spPr bwMode="auto">
                    <a:xfrm>
                      <a:off x="0" y="0"/>
                      <a:ext cx="5969000" cy="4463856"/>
                    </a:xfrm>
                    <a:prstGeom prst="rect">
                      <a:avLst/>
                    </a:prstGeom>
                    <a:noFill/>
                    <a:ln w="9525">
                      <a:noFill/>
                      <a:headEnd/>
                      <a:tailEnd/>
                    </a:ln>
                  </pic:spPr>
                </pic:pic>
              </a:graphicData>
            </a:graphic>
          </wp:inline>
        </w:drawing>
      </w:r>
    </w:p>
    <w:p w14:paraId="60E5F110" w14:textId="77777777" w:rsidR="0098164A" w:rsidRPr="0065725D" w:rsidRDefault="007A640B">
      <w:pPr>
        <w:pStyle w:val="ImageCaption"/>
        <w:rPr>
          <w:lang w:val="de-DE"/>
        </w:rPr>
      </w:pPr>
      <w:r w:rsidRPr="0065725D">
        <w:rPr>
          <w:lang w:val="de-DE"/>
        </w:rPr>
        <w:t>Figure 3-14: Kharasch 2011, Alfentanil po 0.075 mg/kg - lin</w:t>
      </w:r>
    </w:p>
    <w:p w14:paraId="705DEF91" w14:textId="77777777" w:rsidR="0098164A" w:rsidRPr="0065725D" w:rsidRDefault="007A640B">
      <w:pPr>
        <w:pStyle w:val="Textkrper"/>
        <w:rPr>
          <w:lang w:val="de-DE"/>
        </w:rPr>
      </w:pPr>
      <w:r w:rsidRPr="0065725D">
        <w:rPr>
          <w:lang w:val="de-DE"/>
        </w:rPr>
        <w:t xml:space="preserve"> </w:t>
      </w:r>
    </w:p>
    <w:p w14:paraId="5EBC7813" w14:textId="77777777" w:rsidR="0098164A" w:rsidRPr="0065725D" w:rsidRDefault="0098164A">
      <w:pPr>
        <w:pStyle w:val="Textkrper"/>
        <w:rPr>
          <w:lang w:val="de-DE"/>
        </w:rPr>
      </w:pPr>
    </w:p>
    <w:p w14:paraId="7F57480A" w14:textId="77777777" w:rsidR="0098164A" w:rsidRPr="0065725D" w:rsidRDefault="007A640B">
      <w:pPr>
        <w:rPr>
          <w:lang w:val="de-DE"/>
        </w:rPr>
      </w:pPr>
      <w:r w:rsidRPr="0065725D">
        <w:rPr>
          <w:lang w:val="de-DE"/>
        </w:rPr>
        <w:br w:type="page"/>
      </w:r>
    </w:p>
    <w:p w14:paraId="5273B15A" w14:textId="77777777" w:rsidR="0098164A" w:rsidRDefault="007A640B">
      <w:pPr>
        <w:pStyle w:val="CaptionedFigure"/>
      </w:pPr>
      <w:r>
        <w:rPr>
          <w:noProof/>
        </w:rPr>
        <w:lastRenderedPageBreak/>
        <w:drawing>
          <wp:inline distT="0" distB="0" distL="0" distR="0" wp14:anchorId="62762EAE" wp14:editId="6AE9BD93">
            <wp:extent cx="5969000" cy="5233619"/>
            <wp:effectExtent l="0" t="0" r="0" b="0"/>
            <wp:docPr id="15" name="Picture" descr="Figure 3-15: Kharasch 2011b, Alfentanil IV 1 m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13_time_profile_plot_Alfentanil_Kharasch_2011b__Alfentanil_IV_1_mg.png"/>
                    <pic:cNvPicPr>
                      <a:picLocks noChangeAspect="1" noChangeArrowheads="1"/>
                    </pic:cNvPicPr>
                  </pic:nvPicPr>
                  <pic:blipFill>
                    <a:blip r:embed="rId23"/>
                    <a:stretch>
                      <a:fillRect/>
                    </a:stretch>
                  </pic:blipFill>
                  <pic:spPr bwMode="auto">
                    <a:xfrm>
                      <a:off x="0" y="0"/>
                      <a:ext cx="5969000" cy="5233619"/>
                    </a:xfrm>
                    <a:prstGeom prst="rect">
                      <a:avLst/>
                    </a:prstGeom>
                    <a:noFill/>
                    <a:ln w="9525">
                      <a:noFill/>
                      <a:headEnd/>
                      <a:tailEnd/>
                    </a:ln>
                  </pic:spPr>
                </pic:pic>
              </a:graphicData>
            </a:graphic>
          </wp:inline>
        </w:drawing>
      </w:r>
    </w:p>
    <w:p w14:paraId="3B679E24" w14:textId="77777777" w:rsidR="0098164A" w:rsidRPr="0065725D" w:rsidRDefault="007A640B">
      <w:pPr>
        <w:pStyle w:val="ImageCaption"/>
        <w:rPr>
          <w:lang w:val="de-DE"/>
        </w:rPr>
      </w:pPr>
      <w:r w:rsidRPr="0065725D">
        <w:rPr>
          <w:lang w:val="de-DE"/>
        </w:rPr>
        <w:t>Figure 3-15: Kharasch 2011b, Alfentanil IV 1 mg - log</w:t>
      </w:r>
    </w:p>
    <w:p w14:paraId="112A99C2" w14:textId="77777777" w:rsidR="0098164A" w:rsidRPr="0065725D" w:rsidRDefault="007A640B">
      <w:pPr>
        <w:pStyle w:val="Textkrper"/>
        <w:rPr>
          <w:lang w:val="de-DE"/>
        </w:rPr>
      </w:pPr>
      <w:r w:rsidRPr="0065725D">
        <w:rPr>
          <w:lang w:val="de-DE"/>
        </w:rPr>
        <w:t xml:space="preserve"> </w:t>
      </w:r>
    </w:p>
    <w:p w14:paraId="2A595050" w14:textId="77777777" w:rsidR="0098164A" w:rsidRPr="0065725D" w:rsidRDefault="0098164A">
      <w:pPr>
        <w:pStyle w:val="Textkrper"/>
        <w:rPr>
          <w:lang w:val="de-DE"/>
        </w:rPr>
      </w:pPr>
    </w:p>
    <w:p w14:paraId="3F6AE6AD" w14:textId="77777777" w:rsidR="0098164A" w:rsidRPr="0065725D" w:rsidRDefault="007A640B">
      <w:pPr>
        <w:rPr>
          <w:lang w:val="de-DE"/>
        </w:rPr>
      </w:pPr>
      <w:r w:rsidRPr="0065725D">
        <w:rPr>
          <w:lang w:val="de-DE"/>
        </w:rPr>
        <w:br w:type="page"/>
      </w:r>
    </w:p>
    <w:p w14:paraId="03205DFB" w14:textId="77777777" w:rsidR="0098164A" w:rsidRDefault="007A640B">
      <w:pPr>
        <w:pStyle w:val="CaptionedFigure"/>
      </w:pPr>
      <w:r>
        <w:rPr>
          <w:noProof/>
        </w:rPr>
        <w:lastRenderedPageBreak/>
        <w:drawing>
          <wp:inline distT="0" distB="0" distL="0" distR="0" wp14:anchorId="241A8D9D" wp14:editId="29B79861">
            <wp:extent cx="5969000" cy="5233619"/>
            <wp:effectExtent l="0" t="0" r="0" b="0"/>
            <wp:docPr id="16" name="Picture" descr="Figure 3-16: Kharasch 2011b, Alfentanil IV 1 m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14_time_profile_plot_Alfentanil_Kharasch_2011b__Alfentanil_IV_1_mg.png"/>
                    <pic:cNvPicPr>
                      <a:picLocks noChangeAspect="1" noChangeArrowheads="1"/>
                    </pic:cNvPicPr>
                  </pic:nvPicPr>
                  <pic:blipFill>
                    <a:blip r:embed="rId24"/>
                    <a:stretch>
                      <a:fillRect/>
                    </a:stretch>
                  </pic:blipFill>
                  <pic:spPr bwMode="auto">
                    <a:xfrm>
                      <a:off x="0" y="0"/>
                      <a:ext cx="5969000" cy="5233619"/>
                    </a:xfrm>
                    <a:prstGeom prst="rect">
                      <a:avLst/>
                    </a:prstGeom>
                    <a:noFill/>
                    <a:ln w="9525">
                      <a:noFill/>
                      <a:headEnd/>
                      <a:tailEnd/>
                    </a:ln>
                  </pic:spPr>
                </pic:pic>
              </a:graphicData>
            </a:graphic>
          </wp:inline>
        </w:drawing>
      </w:r>
    </w:p>
    <w:p w14:paraId="0BC22594" w14:textId="77777777" w:rsidR="0098164A" w:rsidRPr="0065725D" w:rsidRDefault="007A640B">
      <w:pPr>
        <w:pStyle w:val="ImageCaption"/>
        <w:rPr>
          <w:lang w:val="de-DE"/>
        </w:rPr>
      </w:pPr>
      <w:r w:rsidRPr="0065725D">
        <w:rPr>
          <w:lang w:val="de-DE"/>
        </w:rPr>
        <w:t>Figure 3-16: Kharasch 2011b, Alfentanil IV 1 mg - lin</w:t>
      </w:r>
    </w:p>
    <w:p w14:paraId="32284582" w14:textId="77777777" w:rsidR="0098164A" w:rsidRPr="0065725D" w:rsidRDefault="007A640B">
      <w:pPr>
        <w:pStyle w:val="Textkrper"/>
        <w:rPr>
          <w:lang w:val="de-DE"/>
        </w:rPr>
      </w:pPr>
      <w:r w:rsidRPr="0065725D">
        <w:rPr>
          <w:lang w:val="de-DE"/>
        </w:rPr>
        <w:t xml:space="preserve"> </w:t>
      </w:r>
    </w:p>
    <w:p w14:paraId="4DFF532C" w14:textId="77777777" w:rsidR="0098164A" w:rsidRPr="0065725D" w:rsidRDefault="0098164A">
      <w:pPr>
        <w:pStyle w:val="Textkrper"/>
        <w:rPr>
          <w:lang w:val="de-DE"/>
        </w:rPr>
      </w:pPr>
    </w:p>
    <w:p w14:paraId="5726B076" w14:textId="77777777" w:rsidR="0098164A" w:rsidRPr="0065725D" w:rsidRDefault="007A640B">
      <w:pPr>
        <w:rPr>
          <w:lang w:val="de-DE"/>
        </w:rPr>
      </w:pPr>
      <w:r w:rsidRPr="0065725D">
        <w:rPr>
          <w:lang w:val="de-DE"/>
        </w:rPr>
        <w:br w:type="page"/>
      </w:r>
    </w:p>
    <w:p w14:paraId="024C8F90" w14:textId="77777777" w:rsidR="0098164A" w:rsidRDefault="007A640B">
      <w:pPr>
        <w:pStyle w:val="CaptionedFigure"/>
      </w:pPr>
      <w:r>
        <w:rPr>
          <w:noProof/>
        </w:rPr>
        <w:lastRenderedPageBreak/>
        <w:drawing>
          <wp:inline distT="0" distB="0" distL="0" distR="0" wp14:anchorId="035D7AA3" wp14:editId="343677F0">
            <wp:extent cx="5969000" cy="4719807"/>
            <wp:effectExtent l="0" t="0" r="0" b="0"/>
            <wp:docPr id="17" name="Picture" descr="Figure 3-17: Kharasch 2011b, Alfentanil PO 4 m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15_time_profile_plot_Alfentanil_Kharasch_2011b__Alfentanil_PO_4_mg.png"/>
                    <pic:cNvPicPr>
                      <a:picLocks noChangeAspect="1" noChangeArrowheads="1"/>
                    </pic:cNvPicPr>
                  </pic:nvPicPr>
                  <pic:blipFill>
                    <a:blip r:embed="rId25"/>
                    <a:stretch>
                      <a:fillRect/>
                    </a:stretch>
                  </pic:blipFill>
                  <pic:spPr bwMode="auto">
                    <a:xfrm>
                      <a:off x="0" y="0"/>
                      <a:ext cx="5969000" cy="4719807"/>
                    </a:xfrm>
                    <a:prstGeom prst="rect">
                      <a:avLst/>
                    </a:prstGeom>
                    <a:noFill/>
                    <a:ln w="9525">
                      <a:noFill/>
                      <a:headEnd/>
                      <a:tailEnd/>
                    </a:ln>
                  </pic:spPr>
                </pic:pic>
              </a:graphicData>
            </a:graphic>
          </wp:inline>
        </w:drawing>
      </w:r>
    </w:p>
    <w:p w14:paraId="4E2C41FB" w14:textId="77777777" w:rsidR="0098164A" w:rsidRPr="0065725D" w:rsidRDefault="007A640B">
      <w:pPr>
        <w:pStyle w:val="ImageCaption"/>
        <w:rPr>
          <w:lang w:val="de-DE"/>
        </w:rPr>
      </w:pPr>
      <w:r w:rsidRPr="0065725D">
        <w:rPr>
          <w:lang w:val="de-DE"/>
        </w:rPr>
        <w:t>Figure 3-17: Kharasch 2011b, Alfentanil PO 4 mg - log</w:t>
      </w:r>
    </w:p>
    <w:p w14:paraId="12EC1CA5" w14:textId="77777777" w:rsidR="0098164A" w:rsidRPr="0065725D" w:rsidRDefault="007A640B">
      <w:pPr>
        <w:pStyle w:val="Textkrper"/>
        <w:rPr>
          <w:lang w:val="de-DE"/>
        </w:rPr>
      </w:pPr>
      <w:r w:rsidRPr="0065725D">
        <w:rPr>
          <w:lang w:val="de-DE"/>
        </w:rPr>
        <w:t xml:space="preserve"> </w:t>
      </w:r>
    </w:p>
    <w:p w14:paraId="0713A3FC" w14:textId="77777777" w:rsidR="0098164A" w:rsidRPr="0065725D" w:rsidRDefault="0098164A">
      <w:pPr>
        <w:pStyle w:val="Textkrper"/>
        <w:rPr>
          <w:lang w:val="de-DE"/>
        </w:rPr>
      </w:pPr>
    </w:p>
    <w:p w14:paraId="1786BD50" w14:textId="77777777" w:rsidR="0098164A" w:rsidRPr="0065725D" w:rsidRDefault="007A640B">
      <w:pPr>
        <w:rPr>
          <w:lang w:val="de-DE"/>
        </w:rPr>
      </w:pPr>
      <w:r w:rsidRPr="0065725D">
        <w:rPr>
          <w:lang w:val="de-DE"/>
        </w:rPr>
        <w:br w:type="page"/>
      </w:r>
    </w:p>
    <w:p w14:paraId="27195379" w14:textId="77777777" w:rsidR="0098164A" w:rsidRDefault="007A640B">
      <w:pPr>
        <w:pStyle w:val="CaptionedFigure"/>
      </w:pPr>
      <w:r>
        <w:rPr>
          <w:noProof/>
        </w:rPr>
        <w:lastRenderedPageBreak/>
        <w:drawing>
          <wp:inline distT="0" distB="0" distL="0" distR="0" wp14:anchorId="28A3F8EC" wp14:editId="35913B32">
            <wp:extent cx="5969000" cy="4719807"/>
            <wp:effectExtent l="0" t="0" r="0" b="0"/>
            <wp:docPr id="18" name="Picture" descr="Figure 3-18: Kharasch 2011b, Alfentanil PO 4 m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16_time_profile_plot_Alfentanil_Kharasch_2011b__Alfentanil_PO_4_mg.png"/>
                    <pic:cNvPicPr>
                      <a:picLocks noChangeAspect="1" noChangeArrowheads="1"/>
                    </pic:cNvPicPr>
                  </pic:nvPicPr>
                  <pic:blipFill>
                    <a:blip r:embed="rId26"/>
                    <a:stretch>
                      <a:fillRect/>
                    </a:stretch>
                  </pic:blipFill>
                  <pic:spPr bwMode="auto">
                    <a:xfrm>
                      <a:off x="0" y="0"/>
                      <a:ext cx="5969000" cy="4719807"/>
                    </a:xfrm>
                    <a:prstGeom prst="rect">
                      <a:avLst/>
                    </a:prstGeom>
                    <a:noFill/>
                    <a:ln w="9525">
                      <a:noFill/>
                      <a:headEnd/>
                      <a:tailEnd/>
                    </a:ln>
                  </pic:spPr>
                </pic:pic>
              </a:graphicData>
            </a:graphic>
          </wp:inline>
        </w:drawing>
      </w:r>
    </w:p>
    <w:p w14:paraId="11A3FF48" w14:textId="77777777" w:rsidR="0098164A" w:rsidRPr="0065725D" w:rsidRDefault="007A640B">
      <w:pPr>
        <w:pStyle w:val="ImageCaption"/>
        <w:rPr>
          <w:lang w:val="de-DE"/>
        </w:rPr>
      </w:pPr>
      <w:r w:rsidRPr="0065725D">
        <w:rPr>
          <w:lang w:val="de-DE"/>
        </w:rPr>
        <w:t>Figure 3-18: Kharasch 2011b, Alfentanil PO 4 mg - lin</w:t>
      </w:r>
    </w:p>
    <w:p w14:paraId="5B853B15" w14:textId="77777777" w:rsidR="0098164A" w:rsidRPr="0065725D" w:rsidRDefault="007A640B">
      <w:pPr>
        <w:pStyle w:val="Textkrper"/>
        <w:rPr>
          <w:lang w:val="de-DE"/>
        </w:rPr>
      </w:pPr>
      <w:r w:rsidRPr="0065725D">
        <w:rPr>
          <w:lang w:val="de-DE"/>
        </w:rPr>
        <w:t xml:space="preserve"> </w:t>
      </w:r>
    </w:p>
    <w:p w14:paraId="21386AE0" w14:textId="77777777" w:rsidR="0098164A" w:rsidRPr="0065725D" w:rsidRDefault="0098164A">
      <w:pPr>
        <w:pStyle w:val="Textkrper"/>
        <w:rPr>
          <w:lang w:val="de-DE"/>
        </w:rPr>
      </w:pPr>
    </w:p>
    <w:p w14:paraId="0C68C97A" w14:textId="77777777" w:rsidR="0098164A" w:rsidRPr="0065725D" w:rsidRDefault="007A640B">
      <w:pPr>
        <w:rPr>
          <w:lang w:val="de-DE"/>
        </w:rPr>
      </w:pPr>
      <w:r w:rsidRPr="0065725D">
        <w:rPr>
          <w:lang w:val="de-DE"/>
        </w:rPr>
        <w:br w:type="page"/>
      </w:r>
    </w:p>
    <w:p w14:paraId="2B060658" w14:textId="77777777" w:rsidR="0098164A" w:rsidRDefault="007A640B">
      <w:pPr>
        <w:pStyle w:val="CaptionedFigure"/>
      </w:pPr>
      <w:r>
        <w:rPr>
          <w:noProof/>
        </w:rPr>
        <w:lastRenderedPageBreak/>
        <w:drawing>
          <wp:inline distT="0" distB="0" distL="0" distR="0" wp14:anchorId="1F98AF41" wp14:editId="3F880C08">
            <wp:extent cx="5969000" cy="4463856"/>
            <wp:effectExtent l="0" t="0" r="0" b="0"/>
            <wp:docPr id="19" name="Picture" descr="Figure 3-19: Meistelman 1987, 20µg/kg, adult male individual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21_time_profile_plot_Alfentanil_Meistelman_1987__20_g_kg__adult_male_individual.png"/>
                    <pic:cNvPicPr>
                      <a:picLocks noChangeAspect="1" noChangeArrowheads="1"/>
                    </pic:cNvPicPr>
                  </pic:nvPicPr>
                  <pic:blipFill>
                    <a:blip r:embed="rId27"/>
                    <a:stretch>
                      <a:fillRect/>
                    </a:stretch>
                  </pic:blipFill>
                  <pic:spPr bwMode="auto">
                    <a:xfrm>
                      <a:off x="0" y="0"/>
                      <a:ext cx="5969000" cy="4463856"/>
                    </a:xfrm>
                    <a:prstGeom prst="rect">
                      <a:avLst/>
                    </a:prstGeom>
                    <a:noFill/>
                    <a:ln w="9525">
                      <a:noFill/>
                      <a:headEnd/>
                      <a:tailEnd/>
                    </a:ln>
                  </pic:spPr>
                </pic:pic>
              </a:graphicData>
            </a:graphic>
          </wp:inline>
        </w:drawing>
      </w:r>
    </w:p>
    <w:p w14:paraId="212E1A37" w14:textId="77777777" w:rsidR="0098164A" w:rsidRDefault="007A640B">
      <w:pPr>
        <w:pStyle w:val="ImageCaption"/>
      </w:pPr>
      <w:r>
        <w:t>Figure 3-19: Meistelman 1987, 20µg/kg, adult male individual - log</w:t>
      </w:r>
    </w:p>
    <w:p w14:paraId="00B064F5" w14:textId="77777777" w:rsidR="0098164A" w:rsidRDefault="007A640B">
      <w:pPr>
        <w:pStyle w:val="Textkrper"/>
      </w:pPr>
      <w:r>
        <w:t xml:space="preserve"> </w:t>
      </w:r>
    </w:p>
    <w:p w14:paraId="0A1DCE98" w14:textId="77777777" w:rsidR="0098164A" w:rsidRDefault="0098164A">
      <w:pPr>
        <w:pStyle w:val="Textkrper"/>
      </w:pPr>
    </w:p>
    <w:p w14:paraId="348B4A8D" w14:textId="77777777" w:rsidR="0098164A" w:rsidRDefault="007A640B">
      <w:r>
        <w:br w:type="page"/>
      </w:r>
    </w:p>
    <w:p w14:paraId="5EB7E471" w14:textId="77777777" w:rsidR="0098164A" w:rsidRDefault="007A640B">
      <w:pPr>
        <w:pStyle w:val="CaptionedFigure"/>
      </w:pPr>
      <w:r>
        <w:rPr>
          <w:noProof/>
        </w:rPr>
        <w:lastRenderedPageBreak/>
        <w:drawing>
          <wp:inline distT="0" distB="0" distL="0" distR="0" wp14:anchorId="61426A51" wp14:editId="4BF59658">
            <wp:extent cx="5969000" cy="4463856"/>
            <wp:effectExtent l="0" t="0" r="0" b="0"/>
            <wp:docPr id="20" name="Picture" descr="Figure 3-20: Meistelman 1987, 20µg/kg, adult male individual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22_time_profile_plot_Alfentanil_Meistelman_1987__20_g_kg__adult_male_individual.png"/>
                    <pic:cNvPicPr>
                      <a:picLocks noChangeAspect="1" noChangeArrowheads="1"/>
                    </pic:cNvPicPr>
                  </pic:nvPicPr>
                  <pic:blipFill>
                    <a:blip r:embed="rId28"/>
                    <a:stretch>
                      <a:fillRect/>
                    </a:stretch>
                  </pic:blipFill>
                  <pic:spPr bwMode="auto">
                    <a:xfrm>
                      <a:off x="0" y="0"/>
                      <a:ext cx="5969000" cy="4463856"/>
                    </a:xfrm>
                    <a:prstGeom prst="rect">
                      <a:avLst/>
                    </a:prstGeom>
                    <a:noFill/>
                    <a:ln w="9525">
                      <a:noFill/>
                      <a:headEnd/>
                      <a:tailEnd/>
                    </a:ln>
                  </pic:spPr>
                </pic:pic>
              </a:graphicData>
            </a:graphic>
          </wp:inline>
        </w:drawing>
      </w:r>
    </w:p>
    <w:p w14:paraId="4FC3A3BF" w14:textId="77777777" w:rsidR="0098164A" w:rsidRDefault="007A640B">
      <w:pPr>
        <w:pStyle w:val="ImageCaption"/>
      </w:pPr>
      <w:r>
        <w:t>Figure 3-20: Meistelman 1987, 20µg/kg, adult male individual - lin</w:t>
      </w:r>
    </w:p>
    <w:p w14:paraId="1F6DACB5" w14:textId="77777777" w:rsidR="0098164A" w:rsidRDefault="007A640B">
      <w:pPr>
        <w:pStyle w:val="Textkrper"/>
      </w:pPr>
      <w:r>
        <w:t xml:space="preserve"> </w:t>
      </w:r>
    </w:p>
    <w:p w14:paraId="4D8758D2" w14:textId="77777777" w:rsidR="0098164A" w:rsidRDefault="0098164A">
      <w:pPr>
        <w:pStyle w:val="Textkrper"/>
      </w:pPr>
    </w:p>
    <w:p w14:paraId="5C674B8D" w14:textId="77777777" w:rsidR="0098164A" w:rsidRDefault="007A640B">
      <w:r>
        <w:br w:type="page"/>
      </w:r>
    </w:p>
    <w:p w14:paraId="01CA4335" w14:textId="77777777" w:rsidR="0098164A" w:rsidRDefault="007A640B">
      <w:pPr>
        <w:pStyle w:val="CaptionedFigure"/>
      </w:pPr>
      <w:r>
        <w:rPr>
          <w:noProof/>
        </w:rPr>
        <w:lastRenderedPageBreak/>
        <w:drawing>
          <wp:inline distT="0" distB="0" distL="0" distR="0" wp14:anchorId="27957D8B" wp14:editId="2CFE1397">
            <wp:extent cx="5969000" cy="4463856"/>
            <wp:effectExtent l="0" t="0" r="0" b="0"/>
            <wp:docPr id="21" name="Picture" descr="Figure 3-21: Phimmasone 2001, Alfentanil iv 0.01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23_time_profile_plot_Alfentanil_Phimmasone_2001__Alfentanil_iv_0_015_mg_kg.png"/>
                    <pic:cNvPicPr>
                      <a:picLocks noChangeAspect="1" noChangeArrowheads="1"/>
                    </pic:cNvPicPr>
                  </pic:nvPicPr>
                  <pic:blipFill>
                    <a:blip r:embed="rId29"/>
                    <a:stretch>
                      <a:fillRect/>
                    </a:stretch>
                  </pic:blipFill>
                  <pic:spPr bwMode="auto">
                    <a:xfrm>
                      <a:off x="0" y="0"/>
                      <a:ext cx="5969000" cy="4463856"/>
                    </a:xfrm>
                    <a:prstGeom prst="rect">
                      <a:avLst/>
                    </a:prstGeom>
                    <a:noFill/>
                    <a:ln w="9525">
                      <a:noFill/>
                      <a:headEnd/>
                      <a:tailEnd/>
                    </a:ln>
                  </pic:spPr>
                </pic:pic>
              </a:graphicData>
            </a:graphic>
          </wp:inline>
        </w:drawing>
      </w:r>
    </w:p>
    <w:p w14:paraId="4780F9B5" w14:textId="77777777" w:rsidR="0098164A" w:rsidRDefault="007A640B">
      <w:pPr>
        <w:pStyle w:val="ImageCaption"/>
      </w:pPr>
      <w:r>
        <w:t>Figure 3-21: Phimmasone 2001, Alfentanil iv 0.015 mg/kg - log</w:t>
      </w:r>
    </w:p>
    <w:p w14:paraId="39F86A1A" w14:textId="77777777" w:rsidR="0098164A" w:rsidRDefault="007A640B">
      <w:pPr>
        <w:pStyle w:val="Textkrper"/>
      </w:pPr>
      <w:r>
        <w:t xml:space="preserve"> </w:t>
      </w:r>
    </w:p>
    <w:p w14:paraId="0A0B2DA8" w14:textId="77777777" w:rsidR="0098164A" w:rsidRDefault="0098164A">
      <w:pPr>
        <w:pStyle w:val="Textkrper"/>
      </w:pPr>
    </w:p>
    <w:p w14:paraId="69E34113" w14:textId="77777777" w:rsidR="0098164A" w:rsidRDefault="007A640B">
      <w:r>
        <w:br w:type="page"/>
      </w:r>
    </w:p>
    <w:p w14:paraId="4E4454D6" w14:textId="77777777" w:rsidR="0098164A" w:rsidRDefault="007A640B">
      <w:pPr>
        <w:pStyle w:val="CaptionedFigure"/>
      </w:pPr>
      <w:r>
        <w:rPr>
          <w:noProof/>
        </w:rPr>
        <w:lastRenderedPageBreak/>
        <w:drawing>
          <wp:inline distT="0" distB="0" distL="0" distR="0" wp14:anchorId="2A425662" wp14:editId="4DF8AEDD">
            <wp:extent cx="5969000" cy="4463856"/>
            <wp:effectExtent l="0" t="0" r="0" b="0"/>
            <wp:docPr id="22" name="Picture" descr="Figure 3-22: Phimmasone 2001, Alfentanil iv 0.015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0_section_ct_profiles_model_building/24_time_profile_plot_Alfentanil_Phimmasone_2001__Alfentanil_iv_0_015_mg_kg.png"/>
                    <pic:cNvPicPr>
                      <a:picLocks noChangeAspect="1" noChangeArrowheads="1"/>
                    </pic:cNvPicPr>
                  </pic:nvPicPr>
                  <pic:blipFill>
                    <a:blip r:embed="rId30"/>
                    <a:stretch>
                      <a:fillRect/>
                    </a:stretch>
                  </pic:blipFill>
                  <pic:spPr bwMode="auto">
                    <a:xfrm>
                      <a:off x="0" y="0"/>
                      <a:ext cx="5969000" cy="4463856"/>
                    </a:xfrm>
                    <a:prstGeom prst="rect">
                      <a:avLst/>
                    </a:prstGeom>
                    <a:noFill/>
                    <a:ln w="9525">
                      <a:noFill/>
                      <a:headEnd/>
                      <a:tailEnd/>
                    </a:ln>
                  </pic:spPr>
                </pic:pic>
              </a:graphicData>
            </a:graphic>
          </wp:inline>
        </w:drawing>
      </w:r>
    </w:p>
    <w:p w14:paraId="2E7774E7" w14:textId="77777777" w:rsidR="0098164A" w:rsidRDefault="007A640B">
      <w:pPr>
        <w:pStyle w:val="ImageCaption"/>
      </w:pPr>
      <w:r>
        <w:t>Figure 3-22: Phimmasone 2001, Alfentanil iv 0.015 mg/kg - lin</w:t>
      </w:r>
    </w:p>
    <w:p w14:paraId="37CC8F9F" w14:textId="77777777" w:rsidR="0098164A" w:rsidRDefault="007A640B">
      <w:pPr>
        <w:pStyle w:val="Textkrper"/>
      </w:pPr>
      <w:r>
        <w:t xml:space="preserve"> </w:t>
      </w:r>
    </w:p>
    <w:p w14:paraId="3DAE881A" w14:textId="77777777" w:rsidR="0098164A" w:rsidRDefault="0098164A">
      <w:pPr>
        <w:pStyle w:val="Textkrper"/>
      </w:pPr>
    </w:p>
    <w:p w14:paraId="6BA80FE8" w14:textId="77777777" w:rsidR="0098164A" w:rsidRDefault="007A640B">
      <w:pPr>
        <w:pStyle w:val="berschrift3"/>
      </w:pPr>
      <w:bookmarkStart w:id="45" w:name="model-verification"/>
      <w:bookmarkStart w:id="46" w:name="_Toc112681055"/>
      <w:r>
        <w:t>Model Verification</w:t>
      </w:r>
      <w:bookmarkEnd w:id="45"/>
      <w:bookmarkEnd w:id="46"/>
    </w:p>
    <w:p w14:paraId="2977158B" w14:textId="77777777" w:rsidR="0098164A" w:rsidRDefault="0098164A">
      <w:pPr>
        <w:pStyle w:val="FirstParagraph"/>
      </w:pPr>
    </w:p>
    <w:p w14:paraId="58823C74" w14:textId="77777777" w:rsidR="0098164A" w:rsidRDefault="007A640B">
      <w:r>
        <w:br w:type="page"/>
      </w:r>
    </w:p>
    <w:p w14:paraId="17560882" w14:textId="77777777" w:rsidR="0098164A" w:rsidRDefault="007A640B">
      <w:pPr>
        <w:pStyle w:val="CaptionedFigure"/>
      </w:pPr>
      <w:r>
        <w:rPr>
          <w:noProof/>
        </w:rPr>
        <w:lastRenderedPageBreak/>
        <w:drawing>
          <wp:inline distT="0" distB="0" distL="0" distR="0" wp14:anchorId="58593624" wp14:editId="717EE575">
            <wp:extent cx="5969000" cy="4463856"/>
            <wp:effectExtent l="0" t="0" r="0" b="0"/>
            <wp:docPr id="23" name="Picture" descr="Figure 3-23: Kharasch 2012, Alfentanil iv 0.02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1_section_ct_profiles_model_verification/17_time_profile_plot_Alfentanil_Kharasch_2012__Alfentanil_iv_0_02_mg_kg.png"/>
                    <pic:cNvPicPr>
                      <a:picLocks noChangeAspect="1" noChangeArrowheads="1"/>
                    </pic:cNvPicPr>
                  </pic:nvPicPr>
                  <pic:blipFill>
                    <a:blip r:embed="rId31"/>
                    <a:stretch>
                      <a:fillRect/>
                    </a:stretch>
                  </pic:blipFill>
                  <pic:spPr bwMode="auto">
                    <a:xfrm>
                      <a:off x="0" y="0"/>
                      <a:ext cx="5969000" cy="4463856"/>
                    </a:xfrm>
                    <a:prstGeom prst="rect">
                      <a:avLst/>
                    </a:prstGeom>
                    <a:noFill/>
                    <a:ln w="9525">
                      <a:noFill/>
                      <a:headEnd/>
                      <a:tailEnd/>
                    </a:ln>
                  </pic:spPr>
                </pic:pic>
              </a:graphicData>
            </a:graphic>
          </wp:inline>
        </w:drawing>
      </w:r>
    </w:p>
    <w:p w14:paraId="5A9118F3" w14:textId="77777777" w:rsidR="0098164A" w:rsidRPr="0065725D" w:rsidRDefault="007A640B">
      <w:pPr>
        <w:pStyle w:val="ImageCaption"/>
        <w:rPr>
          <w:lang w:val="de-DE"/>
        </w:rPr>
      </w:pPr>
      <w:r w:rsidRPr="0065725D">
        <w:rPr>
          <w:lang w:val="de-DE"/>
        </w:rPr>
        <w:t>Figure 3-23: Kharasch 2012, Alfentanil iv 0.02 mg/kg - log</w:t>
      </w:r>
    </w:p>
    <w:p w14:paraId="0B770530" w14:textId="77777777" w:rsidR="0098164A" w:rsidRPr="0065725D" w:rsidRDefault="007A640B">
      <w:pPr>
        <w:pStyle w:val="Textkrper"/>
        <w:rPr>
          <w:lang w:val="de-DE"/>
        </w:rPr>
      </w:pPr>
      <w:r w:rsidRPr="0065725D">
        <w:rPr>
          <w:lang w:val="de-DE"/>
        </w:rPr>
        <w:t xml:space="preserve"> </w:t>
      </w:r>
    </w:p>
    <w:p w14:paraId="700EACEB" w14:textId="77777777" w:rsidR="0098164A" w:rsidRPr="0065725D" w:rsidRDefault="0098164A">
      <w:pPr>
        <w:pStyle w:val="Textkrper"/>
        <w:rPr>
          <w:lang w:val="de-DE"/>
        </w:rPr>
      </w:pPr>
    </w:p>
    <w:p w14:paraId="7E0CB332" w14:textId="77777777" w:rsidR="0098164A" w:rsidRPr="0065725D" w:rsidRDefault="007A640B">
      <w:pPr>
        <w:rPr>
          <w:lang w:val="de-DE"/>
        </w:rPr>
      </w:pPr>
      <w:r w:rsidRPr="0065725D">
        <w:rPr>
          <w:lang w:val="de-DE"/>
        </w:rPr>
        <w:br w:type="page"/>
      </w:r>
    </w:p>
    <w:p w14:paraId="484380DF" w14:textId="77777777" w:rsidR="0098164A" w:rsidRDefault="007A640B">
      <w:pPr>
        <w:pStyle w:val="CaptionedFigure"/>
      </w:pPr>
      <w:r>
        <w:rPr>
          <w:noProof/>
        </w:rPr>
        <w:lastRenderedPageBreak/>
        <w:drawing>
          <wp:inline distT="0" distB="0" distL="0" distR="0" wp14:anchorId="2C35A64D" wp14:editId="2139A7EC">
            <wp:extent cx="5969000" cy="4463856"/>
            <wp:effectExtent l="0" t="0" r="0" b="0"/>
            <wp:docPr id="24" name="Picture" descr="Figure 3-24: Kharasch 2012, Alfentanil iv 0.02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1_section_ct_profiles_model_verification/18_time_profile_plot_Alfentanil_Kharasch_2012__Alfentanil_iv_0_02_mg_kg.png"/>
                    <pic:cNvPicPr>
                      <a:picLocks noChangeAspect="1" noChangeArrowheads="1"/>
                    </pic:cNvPicPr>
                  </pic:nvPicPr>
                  <pic:blipFill>
                    <a:blip r:embed="rId32"/>
                    <a:stretch>
                      <a:fillRect/>
                    </a:stretch>
                  </pic:blipFill>
                  <pic:spPr bwMode="auto">
                    <a:xfrm>
                      <a:off x="0" y="0"/>
                      <a:ext cx="5969000" cy="4463856"/>
                    </a:xfrm>
                    <a:prstGeom prst="rect">
                      <a:avLst/>
                    </a:prstGeom>
                    <a:noFill/>
                    <a:ln w="9525">
                      <a:noFill/>
                      <a:headEnd/>
                      <a:tailEnd/>
                    </a:ln>
                  </pic:spPr>
                </pic:pic>
              </a:graphicData>
            </a:graphic>
          </wp:inline>
        </w:drawing>
      </w:r>
    </w:p>
    <w:p w14:paraId="60B3C0A7" w14:textId="77777777" w:rsidR="0098164A" w:rsidRPr="0065725D" w:rsidRDefault="007A640B">
      <w:pPr>
        <w:pStyle w:val="ImageCaption"/>
        <w:rPr>
          <w:lang w:val="de-DE"/>
        </w:rPr>
      </w:pPr>
      <w:r w:rsidRPr="0065725D">
        <w:rPr>
          <w:lang w:val="de-DE"/>
        </w:rPr>
        <w:t>Figure 3-24: Kharasch 2012, Alfentanil iv 0.02 mg/kg - lin</w:t>
      </w:r>
    </w:p>
    <w:p w14:paraId="6AF2B81B" w14:textId="77777777" w:rsidR="0098164A" w:rsidRPr="0065725D" w:rsidRDefault="007A640B">
      <w:pPr>
        <w:pStyle w:val="Textkrper"/>
        <w:rPr>
          <w:lang w:val="de-DE"/>
        </w:rPr>
      </w:pPr>
      <w:r w:rsidRPr="0065725D">
        <w:rPr>
          <w:lang w:val="de-DE"/>
        </w:rPr>
        <w:t xml:space="preserve"> </w:t>
      </w:r>
    </w:p>
    <w:p w14:paraId="7C8DE428" w14:textId="77777777" w:rsidR="0098164A" w:rsidRPr="0065725D" w:rsidRDefault="0098164A">
      <w:pPr>
        <w:pStyle w:val="Textkrper"/>
        <w:rPr>
          <w:lang w:val="de-DE"/>
        </w:rPr>
      </w:pPr>
    </w:p>
    <w:p w14:paraId="6A76D893" w14:textId="77777777" w:rsidR="0098164A" w:rsidRPr="0065725D" w:rsidRDefault="007A640B">
      <w:pPr>
        <w:rPr>
          <w:lang w:val="de-DE"/>
        </w:rPr>
      </w:pPr>
      <w:r w:rsidRPr="0065725D">
        <w:rPr>
          <w:lang w:val="de-DE"/>
        </w:rPr>
        <w:br w:type="page"/>
      </w:r>
    </w:p>
    <w:p w14:paraId="6C5F7DF4" w14:textId="77777777" w:rsidR="0098164A" w:rsidRDefault="007A640B">
      <w:pPr>
        <w:pStyle w:val="CaptionedFigure"/>
      </w:pPr>
      <w:r>
        <w:rPr>
          <w:noProof/>
        </w:rPr>
        <w:lastRenderedPageBreak/>
        <w:drawing>
          <wp:inline distT="0" distB="0" distL="0" distR="0" wp14:anchorId="3BEBDB4E" wp14:editId="62491F9E">
            <wp:extent cx="5969000" cy="4463856"/>
            <wp:effectExtent l="0" t="0" r="0" b="0"/>
            <wp:docPr id="25" name="Picture" descr="Figure 3-25: Kharasch 2012, Alfentanil po 0.043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1_section_ct_profiles_model_verification/19_time_profile_plot_Alfentanil_Kharasch_2012__Alfentanil_po_0_043_mg_kg.png"/>
                    <pic:cNvPicPr>
                      <a:picLocks noChangeAspect="1" noChangeArrowheads="1"/>
                    </pic:cNvPicPr>
                  </pic:nvPicPr>
                  <pic:blipFill>
                    <a:blip r:embed="rId33"/>
                    <a:stretch>
                      <a:fillRect/>
                    </a:stretch>
                  </pic:blipFill>
                  <pic:spPr bwMode="auto">
                    <a:xfrm>
                      <a:off x="0" y="0"/>
                      <a:ext cx="5969000" cy="4463856"/>
                    </a:xfrm>
                    <a:prstGeom prst="rect">
                      <a:avLst/>
                    </a:prstGeom>
                    <a:noFill/>
                    <a:ln w="9525">
                      <a:noFill/>
                      <a:headEnd/>
                      <a:tailEnd/>
                    </a:ln>
                  </pic:spPr>
                </pic:pic>
              </a:graphicData>
            </a:graphic>
          </wp:inline>
        </w:drawing>
      </w:r>
    </w:p>
    <w:p w14:paraId="266FF1D4" w14:textId="77777777" w:rsidR="0098164A" w:rsidRPr="0065725D" w:rsidRDefault="007A640B">
      <w:pPr>
        <w:pStyle w:val="ImageCaption"/>
        <w:rPr>
          <w:lang w:val="de-DE"/>
        </w:rPr>
      </w:pPr>
      <w:r w:rsidRPr="0065725D">
        <w:rPr>
          <w:lang w:val="de-DE"/>
        </w:rPr>
        <w:t>Figure 3-25: Kharasch 2012, Alfentanil po 0.043 mg/kg - log</w:t>
      </w:r>
    </w:p>
    <w:p w14:paraId="2F9D12FB" w14:textId="77777777" w:rsidR="0098164A" w:rsidRPr="0065725D" w:rsidRDefault="007A640B">
      <w:pPr>
        <w:pStyle w:val="Textkrper"/>
        <w:rPr>
          <w:lang w:val="de-DE"/>
        </w:rPr>
      </w:pPr>
      <w:r w:rsidRPr="0065725D">
        <w:rPr>
          <w:lang w:val="de-DE"/>
        </w:rPr>
        <w:t xml:space="preserve"> </w:t>
      </w:r>
    </w:p>
    <w:p w14:paraId="37EDED2B" w14:textId="77777777" w:rsidR="0098164A" w:rsidRPr="0065725D" w:rsidRDefault="0098164A">
      <w:pPr>
        <w:pStyle w:val="Textkrper"/>
        <w:rPr>
          <w:lang w:val="de-DE"/>
        </w:rPr>
      </w:pPr>
    </w:p>
    <w:p w14:paraId="3DB05720" w14:textId="77777777" w:rsidR="0098164A" w:rsidRPr="0065725D" w:rsidRDefault="007A640B">
      <w:pPr>
        <w:rPr>
          <w:lang w:val="de-DE"/>
        </w:rPr>
      </w:pPr>
      <w:r w:rsidRPr="0065725D">
        <w:rPr>
          <w:lang w:val="de-DE"/>
        </w:rPr>
        <w:br w:type="page"/>
      </w:r>
    </w:p>
    <w:p w14:paraId="310B2B8F" w14:textId="77777777" w:rsidR="0098164A" w:rsidRDefault="007A640B">
      <w:pPr>
        <w:pStyle w:val="CaptionedFigure"/>
      </w:pPr>
      <w:r>
        <w:rPr>
          <w:noProof/>
        </w:rPr>
        <w:lastRenderedPageBreak/>
        <w:drawing>
          <wp:inline distT="0" distB="0" distL="0" distR="0" wp14:anchorId="2A4ED9E6" wp14:editId="2E0A1CCE">
            <wp:extent cx="5969000" cy="4463856"/>
            <wp:effectExtent l="0" t="0" r="0" b="0"/>
            <wp:docPr id="26" name="Picture" descr="Figure 3-26: Kharasch 2012, Alfentanil po 0.043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_and_discussion/009_section_ct_profiles/011_section_ct_profiles_model_verification/20_time_profile_plot_Alfentanil_Kharasch_2012__Alfentanil_po_0_043_mg_kg.png"/>
                    <pic:cNvPicPr>
                      <a:picLocks noChangeAspect="1" noChangeArrowheads="1"/>
                    </pic:cNvPicPr>
                  </pic:nvPicPr>
                  <pic:blipFill>
                    <a:blip r:embed="rId34"/>
                    <a:stretch>
                      <a:fillRect/>
                    </a:stretch>
                  </pic:blipFill>
                  <pic:spPr bwMode="auto">
                    <a:xfrm>
                      <a:off x="0" y="0"/>
                      <a:ext cx="5969000" cy="4463856"/>
                    </a:xfrm>
                    <a:prstGeom prst="rect">
                      <a:avLst/>
                    </a:prstGeom>
                    <a:noFill/>
                    <a:ln w="9525">
                      <a:noFill/>
                      <a:headEnd/>
                      <a:tailEnd/>
                    </a:ln>
                  </pic:spPr>
                </pic:pic>
              </a:graphicData>
            </a:graphic>
          </wp:inline>
        </w:drawing>
      </w:r>
    </w:p>
    <w:p w14:paraId="1492EAFD" w14:textId="77777777" w:rsidR="0098164A" w:rsidRPr="0065725D" w:rsidRDefault="007A640B">
      <w:pPr>
        <w:pStyle w:val="ImageCaption"/>
        <w:rPr>
          <w:lang w:val="de-DE"/>
        </w:rPr>
      </w:pPr>
      <w:r w:rsidRPr="0065725D">
        <w:rPr>
          <w:lang w:val="de-DE"/>
        </w:rPr>
        <w:t>Figure 3-26: Kharasch 2012, Alfentanil po 0.043 mg/kg - lin</w:t>
      </w:r>
    </w:p>
    <w:p w14:paraId="634D9DD0" w14:textId="77777777" w:rsidR="0098164A" w:rsidRPr="0065725D" w:rsidRDefault="007A640B">
      <w:pPr>
        <w:pStyle w:val="Textkrper"/>
        <w:rPr>
          <w:lang w:val="de-DE"/>
        </w:rPr>
      </w:pPr>
      <w:r w:rsidRPr="0065725D">
        <w:rPr>
          <w:lang w:val="de-DE"/>
        </w:rPr>
        <w:t xml:space="preserve"> </w:t>
      </w:r>
    </w:p>
    <w:p w14:paraId="33AC0D5B" w14:textId="77777777" w:rsidR="0098164A" w:rsidRPr="0065725D" w:rsidRDefault="0098164A">
      <w:pPr>
        <w:pStyle w:val="Textkrper"/>
        <w:rPr>
          <w:lang w:val="de-DE"/>
        </w:rPr>
      </w:pPr>
    </w:p>
    <w:p w14:paraId="6A8918E6" w14:textId="77777777" w:rsidR="0098164A" w:rsidRDefault="007A640B">
      <w:pPr>
        <w:pStyle w:val="berschrift1"/>
      </w:pPr>
      <w:bookmarkStart w:id="47" w:name="conclusion"/>
      <w:bookmarkStart w:id="48" w:name="_Toc112681056"/>
      <w:r>
        <w:lastRenderedPageBreak/>
        <w:t>Conclusion</w:t>
      </w:r>
      <w:bookmarkEnd w:id="47"/>
      <w:bookmarkEnd w:id="48"/>
    </w:p>
    <w:p w14:paraId="288D1C47" w14:textId="77777777" w:rsidR="0098164A" w:rsidRDefault="007A640B">
      <w:pPr>
        <w:pStyle w:val="FirstParagraph"/>
      </w:pPr>
      <w:r>
        <w:t>The herein presented PBPK model adequately descri</w:t>
      </w:r>
      <w:r>
        <w:t>bes the pharmacokinetics of alfentanil after iv and oral administration of a variety of doses to healthy adults. Parameters that were optimized during parameter identification are in a close range to the measured or calculated values and, consistent with l</w:t>
      </w:r>
      <w:r>
        <w:t>iterature, no additional active processes were needed to describe the PK of alfentanil.</w:t>
      </w:r>
    </w:p>
    <w:p w14:paraId="488298C6" w14:textId="77777777" w:rsidR="0098164A" w:rsidRDefault="007A640B">
      <w:pPr>
        <w:pStyle w:val="Textkrper"/>
      </w:pPr>
      <w:r>
        <w:t>In conclusion, the presented alfentanil PBPK model is well-suited to be applied in drug-drug-interaction scenarios to predict the interaction potential.</w:t>
      </w:r>
    </w:p>
    <w:p w14:paraId="552BBA9F" w14:textId="77777777" w:rsidR="0098164A" w:rsidRDefault="0098164A">
      <w:pPr>
        <w:pStyle w:val="Textkrper"/>
      </w:pPr>
    </w:p>
    <w:p w14:paraId="09A345AC" w14:textId="77777777" w:rsidR="0098164A" w:rsidRDefault="007A640B">
      <w:pPr>
        <w:pStyle w:val="berschrift1"/>
      </w:pPr>
      <w:bookmarkStart w:id="49" w:name="references"/>
      <w:bookmarkStart w:id="50" w:name="_Toc112681057"/>
      <w:r>
        <w:lastRenderedPageBreak/>
        <w:t>References</w:t>
      </w:r>
      <w:bookmarkEnd w:id="49"/>
      <w:bookmarkEnd w:id="50"/>
    </w:p>
    <w:p w14:paraId="57B49E24" w14:textId="77777777" w:rsidR="0098164A" w:rsidRDefault="007A640B">
      <w:pPr>
        <w:pStyle w:val="FirstParagraph"/>
      </w:pPr>
      <w:r>
        <w:t>Alm</w:t>
      </w:r>
      <w:r>
        <w:t>ond 2016</w:t>
      </w:r>
      <w:r>
        <w:t xml:space="preserve"> Almond, L.M. et al. Prediction of drug-drug interactions arising from CYP3A induction using a physiologically based dynamic model. Drug Metab. Dispos. 44, 821–32 (2016).</w:t>
      </w:r>
    </w:p>
    <w:p w14:paraId="4723AFEE" w14:textId="77777777" w:rsidR="0098164A" w:rsidRDefault="007A640B">
      <w:pPr>
        <w:pStyle w:val="Textkrper"/>
      </w:pPr>
      <w:r>
        <w:t>Baneyx 2014</w:t>
      </w:r>
      <w:r>
        <w:t xml:space="preserve"> Baneyx, G., Parrott, N., Meille, C., Iliadis, A. &amp; Lavé, T. Physi</w:t>
      </w:r>
      <w:r>
        <w:t>ologically based pharmacokinetic modeling of CYP3A4 induction by rifampicin in human: influence of time between substrate and inducer administration. Eur. J. Pharm. Sci. 56, 1–15 (2014).</w:t>
      </w:r>
    </w:p>
    <w:p w14:paraId="3F212A08" w14:textId="77777777" w:rsidR="0098164A" w:rsidRDefault="007A640B">
      <w:pPr>
        <w:pStyle w:val="Textkrper"/>
      </w:pPr>
      <w:r>
        <w:t>DrugBank DB00802</w:t>
      </w:r>
      <w:r>
        <w:t xml:space="preserve"> </w:t>
      </w:r>
      <w:hyperlink r:id="rId35">
        <w:r>
          <w:rPr>
            <w:rStyle w:val="Hyperlink"/>
          </w:rPr>
          <w:t>https://www.drugbank.ca/drugs/DB00802</w:t>
        </w:r>
      </w:hyperlink>
      <w:r>
        <w:t>, accessed 05-15-2020.</w:t>
      </w:r>
    </w:p>
    <w:p w14:paraId="7656564F" w14:textId="77777777" w:rsidR="0098164A" w:rsidRDefault="007A640B">
      <w:pPr>
        <w:pStyle w:val="Textkrper"/>
      </w:pPr>
      <w:r>
        <w:t>Edginton 2008</w:t>
      </w:r>
      <w:r>
        <w:t xml:space="preserve"> Edginton, A.N. &amp; Willmann, S. Physiology-based simulations of a pathological condition: prediction of pharmacokinetics in patients with liver cirrhosis. Clin. Pharmacokinet. 47,</w:t>
      </w:r>
      <w:r>
        <w:t xml:space="preserve"> 743–52 (2008).</w:t>
      </w:r>
    </w:p>
    <w:p w14:paraId="693A19FF" w14:textId="77777777" w:rsidR="0098164A" w:rsidRDefault="007A640B">
      <w:pPr>
        <w:pStyle w:val="Textkrper"/>
      </w:pPr>
      <w:r>
        <w:t>Ferrier 1985</w:t>
      </w:r>
      <w:r>
        <w:t xml:space="preserve"> Ferrier, C. et al. Alfentanil pharmacokinetics in patients with cirrhosis. Anesthesiology 62, 480–484 (1985).</w:t>
      </w:r>
    </w:p>
    <w:p w14:paraId="75042ADE" w14:textId="77777777" w:rsidR="0098164A" w:rsidRDefault="007A640B">
      <w:pPr>
        <w:pStyle w:val="Textkrper"/>
      </w:pPr>
      <w:r>
        <w:t>Gertz 2010</w:t>
      </w:r>
      <w:r>
        <w:t xml:space="preserve"> </w:t>
      </w:r>
      <w:r>
        <w:t>Gertz, M., Harrison, A., Houston, J. B., &amp; Galetin, A. (2010). Prediction of human intestinal first-pass metabolism of 25 CYP3A substrates from in vitro clearance and permeability data. Drug Metab. Dispos. 38, 1147-1158 (2010).</w:t>
      </w:r>
    </w:p>
    <w:p w14:paraId="3BED81AE" w14:textId="77777777" w:rsidR="0098164A" w:rsidRDefault="007A640B">
      <w:pPr>
        <w:pStyle w:val="Textkrper"/>
      </w:pPr>
      <w:r>
        <w:t>Hanke 2018</w:t>
      </w:r>
      <w:r>
        <w:t xml:space="preserve"> Hanke N, Frechen </w:t>
      </w:r>
      <w:r>
        <w:t>S, Moj D, Britz H, Eissing T, Wendl T, Lehr T. PBPK Models for CYP3A4 and P-gp DDI Prediction: A Modeling Network of Rifampicin, Itraconazole, Clarithromycin, Midazolam, Alfentanil, and Digoxin. CPT Pharmacometrics Syst Pharmacol. 2018 Oct;7(10):647-659. d</w:t>
      </w:r>
      <w:r>
        <w:t>oi: 10.1002/psp4.12343. Epub 2018 Sep 7.</w:t>
      </w:r>
    </w:p>
    <w:p w14:paraId="2194D3F1" w14:textId="77777777" w:rsidR="0098164A" w:rsidRDefault="007A640B">
      <w:pPr>
        <w:pStyle w:val="Textkrper"/>
      </w:pPr>
      <w:r>
        <w:t>Jansson 2008</w:t>
      </w:r>
      <w:r>
        <w:t xml:space="preserve"> Jansson, R., Bredberg, U. &amp; Ashton, M. Prediction of drug tissue to plasma concentration ratios using a measured volume of distribution in combination with lipophilicity. J. Pharm. Sci. 97, 2324–39 (200</w:t>
      </w:r>
      <w:r>
        <w:t>8).</w:t>
      </w:r>
    </w:p>
    <w:p w14:paraId="65939552" w14:textId="77777777" w:rsidR="0098164A" w:rsidRDefault="007A640B">
      <w:pPr>
        <w:pStyle w:val="Textkrper"/>
      </w:pPr>
      <w:r>
        <w:t>Kharasch 1997</w:t>
      </w:r>
      <w:r>
        <w:t xml:space="preserve"> Kharasch, E.D. et al. The role of cytochrome P450 3A4 in alfentanil clearance. Implications for interindividual variability in disposition and perioperative drug interactions. Anesthesiology 87, 36–50 (1997).</w:t>
      </w:r>
    </w:p>
    <w:p w14:paraId="69D463A5" w14:textId="77777777" w:rsidR="0098164A" w:rsidRDefault="007A640B">
      <w:pPr>
        <w:pStyle w:val="Textkrper"/>
      </w:pPr>
      <w:r>
        <w:t>Kharasch 2004</w:t>
      </w:r>
      <w:r>
        <w:t xml:space="preserve"> Kharasch, E.D.,</w:t>
      </w:r>
      <w:r>
        <w:t xml:space="preserve"> Walker, A., Hoffer, C. &amp; Sheffels, P. Intravenous and oral alfentanil as in vivo probes for hepatic and first-pass cytochrome P450 3A activity: noninvasive assessment by use of pupillary miosis. Clin. Pharmacol. Ther. 76, 452–66 (2004).</w:t>
      </w:r>
    </w:p>
    <w:p w14:paraId="13FFB09F" w14:textId="77777777" w:rsidR="0098164A" w:rsidRDefault="007A640B">
      <w:pPr>
        <w:pStyle w:val="Textkrper"/>
      </w:pPr>
      <w:r>
        <w:t>Kharasch 2011</w:t>
      </w:r>
      <w:r>
        <w:t xml:space="preserve"> Khar</w:t>
      </w:r>
      <w:r>
        <w:t>asch, E.D. et al. Sensitivity of intravenous and oral alfentanil and pupillary miosis as minimal and noninvasive probes for hepatic and first-pass CYP3A induction. Clin. Pharmacol. Ther. 90, 100–8 (2011).</w:t>
      </w:r>
    </w:p>
    <w:p w14:paraId="53278B05" w14:textId="77777777" w:rsidR="0098164A" w:rsidRDefault="007A640B">
      <w:pPr>
        <w:pStyle w:val="Textkrper"/>
      </w:pPr>
      <w:r>
        <w:t>Kharasch 2011b</w:t>
      </w:r>
      <w:r>
        <w:t xml:space="preserve"> Kharasch ED, Vangveravong S, Buck N,</w:t>
      </w:r>
      <w:r>
        <w:t xml:space="preserve"> London A, Kim T, Blood J, Mach RH. Concurrent assessment of hepatic and intestinal cytochrome P450 3A activities using deuterated alfentanil. Clin Pharmacol Ther. 2011 Apr;89(4):562-70. doi: 10.1038/clpt.2010.313. Epub 2011 Feb 23.</w:t>
      </w:r>
    </w:p>
    <w:p w14:paraId="2F0D0EB1" w14:textId="77777777" w:rsidR="0098164A" w:rsidRDefault="007A640B">
      <w:pPr>
        <w:pStyle w:val="Textkrper"/>
      </w:pPr>
      <w:r>
        <w:t>Kharasch 2012</w:t>
      </w:r>
      <w:r>
        <w:t xml:space="preserve"> </w:t>
      </w:r>
      <w:r>
        <w:t>Kharasch ED, Whittington D, Ensign D, Hoffer C, Bedynek PS, Campbell S, Stubbert K, Crafford A, London A, Kim T. Mechanism of efavirenz influence on methadone pharmacokinetics and pharmacodynamics. Clin Pharmacol Ther. 2012 Apr;91(4):673-84. doi: 10.1038/c</w:t>
      </w:r>
      <w:r>
        <w:t>lpt.2011.276. Epub 2012 Mar 7.</w:t>
      </w:r>
    </w:p>
    <w:p w14:paraId="22F967E8" w14:textId="77777777" w:rsidR="0098164A" w:rsidRDefault="007A640B">
      <w:pPr>
        <w:pStyle w:val="Textkrper"/>
      </w:pPr>
      <w:r>
        <w:t>Kuepfer 2016</w:t>
      </w:r>
      <w:r>
        <w:t xml:space="preserve"> Kuepfer L, Niederalt C, Wendl T, Schlender JF, Willmann S, Lippert J, Block M, Eissing T, Teutonico D. Applied Concepts in PBPK Modeling: How to Build a PBPK/PD Model.CPT Pharmacometrics Syst Pharmacol. 2016 Oct;</w:t>
      </w:r>
      <w:r>
        <w:t>5(10):516-531. doi: 10.1002/psp4.12134. Epub 2016 Oct 19.</w:t>
      </w:r>
    </w:p>
    <w:p w14:paraId="5513ED52" w14:textId="77777777" w:rsidR="0098164A" w:rsidRDefault="007A640B">
      <w:pPr>
        <w:pStyle w:val="Textkrper"/>
      </w:pPr>
      <w:r>
        <w:lastRenderedPageBreak/>
        <w:t>Meistelman 1987</w:t>
      </w:r>
      <w:r>
        <w:t xml:space="preserve"> Meistelman C, Saint-Maurice C, Lepaul M, Levron JC, Loose JP, Mac Gee K. A comparison of alfentanil pharmacokinetics in children and adults. Anesthesiology. 1987 Jan;66(1):13-6. PubM</w:t>
      </w:r>
      <w:r>
        <w:t>ed PMID: 3099603.</w:t>
      </w:r>
    </w:p>
    <w:p w14:paraId="78844BE9" w14:textId="77777777" w:rsidR="0098164A" w:rsidRDefault="007A640B">
      <w:pPr>
        <w:pStyle w:val="Textkrper"/>
      </w:pPr>
      <w:r>
        <w:t>Meuldermans 1988</w:t>
      </w:r>
      <w:r>
        <w:t xml:space="preserve"> Meuldermans, W. et al. Alfentanil pharmacokinetics and metabolism in humans. Anesthesiology 69, 527–534 (1988).</w:t>
      </w:r>
    </w:p>
    <w:p w14:paraId="066123C8" w14:textId="77777777" w:rsidR="0098164A" w:rsidRDefault="007A640B">
      <w:pPr>
        <w:pStyle w:val="Textkrper"/>
      </w:pPr>
      <w:r>
        <w:t>Meyer 2012</w:t>
      </w:r>
      <w:r>
        <w:t xml:space="preserve"> Meyer M, Schneckener S, Ludewig B, Kuepfer L, Lippert J. Using expression data for quantification </w:t>
      </w:r>
      <w:r>
        <w:t>of active processes in physiologically based pharmacokinetic modeling. Drug Metab Dispos. 2012 May;40(5):892-901.</w:t>
      </w:r>
    </w:p>
    <w:p w14:paraId="57A66621" w14:textId="77777777" w:rsidR="0098164A" w:rsidRDefault="007A640B">
      <w:pPr>
        <w:pStyle w:val="Textkrper"/>
      </w:pPr>
      <w:r>
        <w:t>Nishimura 2013</w:t>
      </w:r>
      <w:r>
        <w:t xml:space="preserve"> Nishimura M, Yaguti H, Yoshitsugu H, Naito S, Satoh T. Tissue distribution of mRNA expression of human cytochrome P450 isoforms</w:t>
      </w:r>
      <w:r>
        <w:t xml:space="preserve"> assessed by high-sensitivity real-time reverse transcription PCR. Yakugaku Zasshi. 2003 May;123(5):369-75.</w:t>
      </w:r>
    </w:p>
    <w:p w14:paraId="25A8DBDA" w14:textId="77777777" w:rsidR="0098164A" w:rsidRDefault="007A640B">
      <w:pPr>
        <w:pStyle w:val="Textkrper"/>
      </w:pPr>
      <w:r>
        <w:t>Phimmasone 2001</w:t>
      </w:r>
      <w:r>
        <w:t xml:space="preserve"> Phimmasone, S. &amp; Kharasch, E.D. A pilot evaluation of alfentanil-induced miosis as a noninvasive probe for hepatic cytochrome P450 3</w:t>
      </w:r>
      <w:r>
        <w:t>A4 (CYP3A4) activity in humans. Clin. Pharmacol. Ther. 70, 505–17 (2001).</w:t>
      </w:r>
    </w:p>
    <w:p w14:paraId="5A070832" w14:textId="77777777" w:rsidR="0098164A" w:rsidRDefault="007A640B">
      <w:pPr>
        <w:pStyle w:val="Textkrper"/>
      </w:pPr>
      <w:r>
        <w:t>PK-Sim Ontogeny Database Version 7.3</w:t>
      </w:r>
      <w:r>
        <w:t xml:space="preserve"> </w:t>
      </w:r>
      <w:hyperlink r:id="rId36">
        <w:r>
          <w:rPr>
            <w:rStyle w:val="Hyperlink"/>
          </w:rPr>
          <w:t>(https://github.com/Open-Systems-Pharmacology/OSPSuite.Documentation/blob/38cf71b384cfc25cfa0ce4d2f3addfd32757e13b/PK-Sim%20Ontogeny%20Database%20Version%207.3.pdf)</w:t>
        </w:r>
      </w:hyperlink>
    </w:p>
    <w:p w14:paraId="5AD24360" w14:textId="77777777" w:rsidR="0098164A" w:rsidRDefault="007A640B">
      <w:pPr>
        <w:pStyle w:val="Textkrper"/>
      </w:pPr>
      <w:r>
        <w:t>Wandel 2002</w:t>
      </w:r>
      <w:r>
        <w:t xml:space="preserve"> Wandel, C., Kim, R., Wood, M. &amp; Wood, A. I</w:t>
      </w:r>
      <w:r>
        <w:t>nteraction of morphine, fentanyl, sufentanil, alfentanil, and loperamide with the efflux drug transporter P-glycoprotein. Anesthesiology 96, 913–920 (2002).</w:t>
      </w:r>
    </w:p>
    <w:p w14:paraId="4F6F9237" w14:textId="77777777" w:rsidR="0098164A" w:rsidRDefault="007A640B">
      <w:pPr>
        <w:pStyle w:val="Textkrper"/>
      </w:pPr>
      <w:r>
        <w:t>Willmann 2007</w:t>
      </w:r>
      <w:r>
        <w:t xml:space="preserve"> Willmann S, Höhn K, Edginton A, Sevestre M, Solodenko J, Weiss W, Lippert J, Schmitt </w:t>
      </w:r>
      <w:r>
        <w:t>W. Development of a physiology-based whole-body population model for assessing the influence of individual variability on the pharmacokinetics of drugs. J Pharmacokinet Pharmacodyn. 2007, 34(3): 401-431.</w:t>
      </w:r>
    </w:p>
    <w:sectPr w:rsidR="0098164A">
      <w:headerReference w:type="default" r:id="rId37"/>
      <w:footerReference w:type="default" r:id="rId38"/>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43E1D" w14:textId="77777777" w:rsidR="007A640B" w:rsidRDefault="007A640B">
      <w:pPr>
        <w:spacing w:after="0"/>
      </w:pPr>
      <w:r>
        <w:separator/>
      </w:r>
    </w:p>
  </w:endnote>
  <w:endnote w:type="continuationSeparator" w:id="0">
    <w:p w14:paraId="147A540D" w14:textId="77777777" w:rsidR="007A640B" w:rsidRDefault="007A640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F2260" w14:textId="77777777" w:rsidR="00237720" w:rsidRDefault="007A640B">
    <w:pPr>
      <w:pStyle w:val="Fuzeile"/>
      <w:jc w:val="center"/>
    </w:pPr>
  </w:p>
  <w:p w14:paraId="3A36ADA5" w14:textId="77777777" w:rsidR="00237720" w:rsidRDefault="007A640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BAFEE" w14:textId="77777777" w:rsidR="007A640B" w:rsidRDefault="007A640B">
      <w:r>
        <w:separator/>
      </w:r>
    </w:p>
  </w:footnote>
  <w:footnote w:type="continuationSeparator" w:id="0">
    <w:p w14:paraId="0D199BA3" w14:textId="77777777" w:rsidR="007A640B" w:rsidRDefault="007A64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620381891"/>
      <w:docPartObj>
        <w:docPartGallery w:val="Page Numbers (Top of Page)"/>
        <w:docPartUnique/>
      </w:docPartObj>
    </w:sdtPr>
    <w:sdtEndPr/>
    <w:sdtContent>
      <w:p w14:paraId="25EED970" w14:textId="77777777" w:rsidR="000F07F1" w:rsidRPr="007E2361" w:rsidRDefault="007A640B"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 xml:space="preserve">PAGE  \* Arabic  \* </w:instrText>
        </w:r>
        <w:r w:rsidRPr="007E2361">
          <w:rPr>
            <w:rFonts w:ascii="Times New Roman" w:hAnsi="Times New Roman" w:cs="Times New Roman"/>
          </w:rPr>
          <w:instrText>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14:paraId="5718676A" w14:textId="77777777" w:rsidR="000F07F1" w:rsidRDefault="007A640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14B4994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52D2BCA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D6823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D1495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B28122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966F83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9746C57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1D6116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6DCFC3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EB43C6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3B06E4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D2965B8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E6E7027"/>
    <w:multiLevelType w:val="multilevel"/>
    <w:tmpl w:val="CFB603AE"/>
    <w:styleLink w:val="REVersuch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4" w15:restartNumberingAfterBreak="0">
    <w:nsid w:val="2F4367A2"/>
    <w:multiLevelType w:val="hybridMultilevel"/>
    <w:tmpl w:val="0E94A3F2"/>
    <w:lvl w:ilvl="0" w:tplc="6FFEDB94">
      <w:start w:val="1"/>
      <w:numFmt w:val="decimal"/>
      <w:lvlText w:val="Figur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39D272C"/>
    <w:multiLevelType w:val="multilevel"/>
    <w:tmpl w:val="5E8A4980"/>
    <w:lvl w:ilvl="0">
      <w:start w:val="1"/>
      <w:numFmt w:val="decimal"/>
      <w:pStyle w:val="berschrift1"/>
      <w:lvlText w:val="%1"/>
      <w:lvlJc w:val="left"/>
      <w:pPr>
        <w:ind w:left="1134" w:hanging="1134"/>
      </w:pPr>
      <w:rPr>
        <w:rFonts w:hint="default"/>
      </w:rPr>
    </w:lvl>
    <w:lvl w:ilvl="1">
      <w:start w:val="1"/>
      <w:numFmt w:val="decimal"/>
      <w:pStyle w:val="berschrift2"/>
      <w:lvlText w:val="%1.%2"/>
      <w:lvlJc w:val="left"/>
      <w:pPr>
        <w:ind w:left="1134" w:hanging="1134"/>
      </w:pPr>
      <w:rPr>
        <w:rFonts w:hint="default"/>
      </w:rPr>
    </w:lvl>
    <w:lvl w:ilvl="2">
      <w:start w:val="1"/>
      <w:numFmt w:val="decimal"/>
      <w:pStyle w:val="berschrift3"/>
      <w:lvlText w:val="%1.%2.%3"/>
      <w:lvlJc w:val="left"/>
      <w:pPr>
        <w:ind w:left="1134" w:hanging="1134"/>
      </w:pPr>
      <w:rPr>
        <w:rFonts w:hint="default"/>
      </w:rPr>
    </w:lvl>
    <w:lvl w:ilvl="3">
      <w:start w:val="1"/>
      <w:numFmt w:val="decimal"/>
      <w:pStyle w:val="berschrift4"/>
      <w:lvlText w:val="%1.%2.%3.%4"/>
      <w:lvlJc w:val="left"/>
      <w:pPr>
        <w:ind w:left="1134" w:hanging="1134"/>
      </w:pPr>
      <w:rPr>
        <w:rFonts w:hint="default"/>
      </w:rPr>
    </w:lvl>
    <w:lvl w:ilvl="4">
      <w:start w:val="1"/>
      <w:numFmt w:val="decimal"/>
      <w:pStyle w:val="berschrift5"/>
      <w:lvlText w:val="%1.%2.%3.%4.%5"/>
      <w:lvlJc w:val="left"/>
      <w:pPr>
        <w:ind w:left="1134" w:hanging="1134"/>
      </w:pPr>
      <w:rPr>
        <w:rFonts w:hint="default"/>
      </w:rPr>
    </w:lvl>
    <w:lvl w:ilvl="5">
      <w:start w:val="1"/>
      <w:numFmt w:val="decimal"/>
      <w:pStyle w:val="berschrift6"/>
      <w:lvlText w:val="%1.%2.%3.%4.%5.%6"/>
      <w:lvlJc w:val="left"/>
      <w:pPr>
        <w:ind w:left="1134" w:hanging="1134"/>
      </w:pPr>
      <w:rPr>
        <w:rFonts w:hint="default"/>
      </w:rPr>
    </w:lvl>
    <w:lvl w:ilvl="6">
      <w:start w:val="1"/>
      <w:numFmt w:val="decimal"/>
      <w:pStyle w:val="berschrift7"/>
      <w:lvlText w:val="%1.%2.%3.%4.%5.%6.%7"/>
      <w:lvlJc w:val="left"/>
      <w:pPr>
        <w:ind w:left="1134" w:hanging="1134"/>
      </w:pPr>
      <w:rPr>
        <w:rFonts w:hint="default"/>
      </w:rPr>
    </w:lvl>
    <w:lvl w:ilvl="7">
      <w:start w:val="1"/>
      <w:numFmt w:val="decimal"/>
      <w:pStyle w:val="berschrift8"/>
      <w:lvlText w:val="%1.%2.%3.%4.%5.%6.%7.%8"/>
      <w:lvlJc w:val="left"/>
      <w:pPr>
        <w:ind w:left="1134" w:hanging="1134"/>
      </w:pPr>
      <w:rPr>
        <w:rFonts w:hint="default"/>
      </w:rPr>
    </w:lvl>
    <w:lvl w:ilvl="8">
      <w:start w:val="1"/>
      <w:numFmt w:val="decimal"/>
      <w:pStyle w:val="berschrift9"/>
      <w:lvlText w:val="%1.%2.%3.%4.%5.%6.%7.%8.%9"/>
      <w:lvlJc w:val="left"/>
      <w:pPr>
        <w:ind w:left="1134" w:hanging="1134"/>
      </w:pPr>
      <w:rPr>
        <w:rFonts w:hint="default"/>
      </w:rPr>
    </w:lvl>
  </w:abstractNum>
  <w:abstractNum w:abstractNumId="16" w15:restartNumberingAfterBreak="0">
    <w:nsid w:val="4E027060"/>
    <w:multiLevelType w:val="hybridMultilevel"/>
    <w:tmpl w:val="BDE6AA42"/>
    <w:lvl w:ilvl="0" w:tplc="9976DFBA">
      <w:start w:val="1"/>
      <w:numFmt w:val="decimal"/>
      <w:lvlText w:val="Tabl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7675838"/>
    <w:multiLevelType w:val="multilevel"/>
    <w:tmpl w:val="CFB603AE"/>
    <w:numStyleLink w:val="REVersuch2"/>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3"/>
  </w:num>
  <w:num w:numId="13">
    <w:abstractNumId w:val="17"/>
  </w:num>
  <w:num w:numId="14">
    <w:abstractNumId w:val="15"/>
  </w:num>
  <w:num w:numId="15">
    <w:abstractNumId w:val="14"/>
  </w:num>
  <w:num w:numId="16">
    <w:abstractNumId w:val="16"/>
  </w:num>
  <w:num w:numId="17">
    <w:abstractNumId w:val="12"/>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65725D"/>
    <w:rsid w:val="00784D58"/>
    <w:rsid w:val="007A640B"/>
    <w:rsid w:val="008D6863"/>
    <w:rsid w:val="0098164A"/>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6BA37"/>
  <w15:docId w15:val="{86D2DF87-6C48-4F00-945C-D71115360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rsid w:val="00DF4C3C"/>
    <w:pPr>
      <w:keepNext/>
      <w:keepLines/>
      <w:pageBreakBefore/>
      <w:numPr>
        <w:numId w:val="14"/>
      </w:numPr>
      <w:spacing w:before="480" w:after="0"/>
      <w:outlineLvl w:val="0"/>
    </w:pPr>
    <w:rPr>
      <w:rFonts w:ascii="Times New Roman" w:eastAsiaTheme="majorEastAsia" w:hAnsi="Times New Roman" w:cstheme="majorBidi"/>
      <w:b/>
      <w:bCs/>
      <w:sz w:val="28"/>
      <w:szCs w:val="32"/>
    </w:rPr>
  </w:style>
  <w:style w:type="paragraph" w:styleId="berschrift2">
    <w:name w:val="heading 2"/>
    <w:basedOn w:val="Standard"/>
    <w:next w:val="Textkrper"/>
    <w:uiPriority w:val="9"/>
    <w:unhideWhenUsed/>
    <w:qFormat/>
    <w:rsid w:val="00D500C1"/>
    <w:pPr>
      <w:keepNext/>
      <w:keepLines/>
      <w:numPr>
        <w:ilvl w:val="1"/>
        <w:numId w:val="14"/>
      </w:numPr>
      <w:spacing w:before="200" w:after="0"/>
      <w:outlineLvl w:val="1"/>
    </w:pPr>
    <w:rPr>
      <w:rFonts w:ascii="Times New Roman" w:eastAsiaTheme="majorEastAsia" w:hAnsi="Times New Roman" w:cstheme="majorBidi"/>
      <w:b/>
      <w:bCs/>
      <w:sz w:val="26"/>
      <w:szCs w:val="28"/>
    </w:rPr>
  </w:style>
  <w:style w:type="paragraph" w:styleId="berschrift3">
    <w:name w:val="heading 3"/>
    <w:basedOn w:val="Standard"/>
    <w:next w:val="Textkrper"/>
    <w:uiPriority w:val="9"/>
    <w:unhideWhenUsed/>
    <w:qFormat/>
    <w:rsid w:val="00D500C1"/>
    <w:pPr>
      <w:keepNext/>
      <w:keepLines/>
      <w:numPr>
        <w:ilvl w:val="2"/>
        <w:numId w:val="14"/>
      </w:numPr>
      <w:spacing w:before="200" w:after="0"/>
      <w:outlineLvl w:val="2"/>
    </w:pPr>
    <w:rPr>
      <w:rFonts w:ascii="Times New Roman" w:eastAsiaTheme="majorEastAsia" w:hAnsi="Times New Roman" w:cstheme="majorBidi"/>
      <w:b/>
      <w:bCs/>
      <w:sz w:val="26"/>
    </w:rPr>
  </w:style>
  <w:style w:type="paragraph" w:styleId="berschrift4">
    <w:name w:val="heading 4"/>
    <w:basedOn w:val="Standard"/>
    <w:next w:val="Textkrper"/>
    <w:uiPriority w:val="9"/>
    <w:unhideWhenUsed/>
    <w:qFormat/>
    <w:rsid w:val="00D500C1"/>
    <w:pPr>
      <w:keepNext/>
      <w:keepLines/>
      <w:numPr>
        <w:ilvl w:val="3"/>
        <w:numId w:val="14"/>
      </w:numPr>
      <w:spacing w:before="200" w:after="0"/>
      <w:outlineLvl w:val="3"/>
    </w:pPr>
    <w:rPr>
      <w:rFonts w:ascii="Times New Roman" w:eastAsiaTheme="majorEastAsia" w:hAnsi="Times New Roman" w:cstheme="majorBidi"/>
      <w:b/>
      <w:bCs/>
      <w:sz w:val="26"/>
    </w:rPr>
  </w:style>
  <w:style w:type="paragraph" w:styleId="berschrift5">
    <w:name w:val="heading 5"/>
    <w:basedOn w:val="Standard"/>
    <w:next w:val="Textkrper"/>
    <w:uiPriority w:val="9"/>
    <w:unhideWhenUsed/>
    <w:qFormat/>
    <w:rsid w:val="00D500C1"/>
    <w:pPr>
      <w:keepNext/>
      <w:keepLines/>
      <w:numPr>
        <w:ilvl w:val="4"/>
        <w:numId w:val="14"/>
      </w:numPr>
      <w:spacing w:before="200" w:after="0"/>
      <w:outlineLvl w:val="4"/>
    </w:pPr>
    <w:rPr>
      <w:rFonts w:ascii="Times New Roman" w:eastAsiaTheme="majorEastAsia" w:hAnsi="Times New Roman" w:cstheme="majorBidi"/>
      <w:b/>
      <w:iCs/>
      <w:sz w:val="26"/>
    </w:rPr>
  </w:style>
  <w:style w:type="paragraph" w:styleId="berschrift6">
    <w:name w:val="heading 6"/>
    <w:basedOn w:val="Standard"/>
    <w:next w:val="Textkrper"/>
    <w:uiPriority w:val="9"/>
    <w:unhideWhenUsed/>
    <w:qFormat/>
    <w:rsid w:val="00D500C1"/>
    <w:pPr>
      <w:keepNext/>
      <w:keepLines/>
      <w:numPr>
        <w:ilvl w:val="5"/>
        <w:numId w:val="14"/>
      </w:numPr>
      <w:spacing w:before="200" w:after="0"/>
      <w:outlineLvl w:val="5"/>
    </w:pPr>
    <w:rPr>
      <w:rFonts w:ascii="Times New Roman" w:eastAsiaTheme="majorEastAsia" w:hAnsi="Times New Roman" w:cstheme="majorBidi"/>
      <w:b/>
      <w:sz w:val="26"/>
    </w:rPr>
  </w:style>
  <w:style w:type="paragraph" w:styleId="berschrift7">
    <w:name w:val="heading 7"/>
    <w:basedOn w:val="Standard"/>
    <w:next w:val="Textkrper"/>
    <w:uiPriority w:val="9"/>
    <w:unhideWhenUsed/>
    <w:qFormat/>
    <w:rsid w:val="00D500C1"/>
    <w:pPr>
      <w:keepNext/>
      <w:keepLines/>
      <w:numPr>
        <w:ilvl w:val="6"/>
        <w:numId w:val="14"/>
      </w:numPr>
      <w:spacing w:before="200" w:after="0"/>
      <w:outlineLvl w:val="6"/>
    </w:pPr>
    <w:rPr>
      <w:rFonts w:ascii="Times New Roman" w:eastAsiaTheme="majorEastAsia" w:hAnsi="Times New Roman" w:cstheme="majorBidi"/>
      <w:b/>
      <w:sz w:val="26"/>
    </w:rPr>
  </w:style>
  <w:style w:type="paragraph" w:styleId="berschrift8">
    <w:name w:val="heading 8"/>
    <w:basedOn w:val="Standard"/>
    <w:next w:val="Textkrper"/>
    <w:uiPriority w:val="9"/>
    <w:unhideWhenUsed/>
    <w:qFormat/>
    <w:rsid w:val="00D500C1"/>
    <w:pPr>
      <w:keepNext/>
      <w:keepLines/>
      <w:numPr>
        <w:ilvl w:val="7"/>
        <w:numId w:val="14"/>
      </w:numPr>
      <w:spacing w:before="200" w:after="0"/>
      <w:outlineLvl w:val="7"/>
    </w:pPr>
    <w:rPr>
      <w:rFonts w:ascii="Times New Roman" w:eastAsiaTheme="majorEastAsia" w:hAnsi="Times New Roman" w:cstheme="majorBidi"/>
      <w:b/>
      <w:sz w:val="26"/>
    </w:rPr>
  </w:style>
  <w:style w:type="paragraph" w:styleId="berschrift9">
    <w:name w:val="heading 9"/>
    <w:basedOn w:val="Standard"/>
    <w:next w:val="Textkrper"/>
    <w:uiPriority w:val="9"/>
    <w:unhideWhenUsed/>
    <w:qFormat/>
    <w:rsid w:val="00D500C1"/>
    <w:pPr>
      <w:keepNext/>
      <w:keepLines/>
      <w:numPr>
        <w:ilvl w:val="8"/>
        <w:numId w:val="14"/>
      </w:numPr>
      <w:spacing w:before="200" w:after="0"/>
      <w:outlineLvl w:val="8"/>
    </w:pPr>
    <w:rPr>
      <w:rFonts w:ascii="Times New Roman" w:eastAsiaTheme="majorEastAsia" w:hAnsi="Times New Roman" w:cstheme="majorBidi"/>
      <w:b/>
      <w:sz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943A19"/>
    <w:pPr>
      <w:spacing w:before="180" w:after="180"/>
    </w:pPr>
    <w:rPr>
      <w:rFonts w:ascii="Arial" w:hAnsi="Arial"/>
      <w:b/>
      <w:sz w:val="20"/>
    </w:rPr>
  </w:style>
  <w:style w:type="paragraph" w:customStyle="1" w:styleId="FirstParagraph">
    <w:name w:val="First Paragraph"/>
    <w:basedOn w:val="Textkrper"/>
    <w:next w:val="Textkrper"/>
    <w:qFormat/>
  </w:style>
  <w:style w:type="paragraph" w:customStyle="1" w:styleId="Compact">
    <w:name w:val="Compact"/>
    <w:basedOn w:val="Textkrper"/>
    <w:qFormat/>
    <w:rsid w:val="00943A19"/>
    <w:pPr>
      <w:spacing w:before="36" w:after="36"/>
    </w:pPr>
    <w:rPr>
      <w:rFonts w:ascii="Times New Roman" w:hAnsi="Times New Roman"/>
      <w:b w:val="0"/>
      <w:sz w:val="24"/>
    </w:r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CB69FF"/>
    <w:pPr>
      <w:keepNext/>
      <w:spacing w:before="120"/>
    </w:pPr>
    <w:rPr>
      <w:rFonts w:ascii="Arial" w:hAnsi="Arial"/>
      <w:b/>
      <w:i w:val="0"/>
      <w:sz w:val="20"/>
    </w:rPr>
  </w:style>
  <w:style w:type="paragraph" w:customStyle="1" w:styleId="ImageCaption">
    <w:name w:val="Image Caption"/>
    <w:basedOn w:val="Beschriftung"/>
    <w:rsid w:val="00CB69FF"/>
    <w:rPr>
      <w:rFonts w:ascii="Arial" w:hAnsi="Arial"/>
      <w:b/>
      <w:i w:val="0"/>
      <w:sz w:val="2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uiPriority w:val="99"/>
    <w:rsid w:val="007E2361"/>
    <w:rPr>
      <w:color w:val="0000FF"/>
    </w:rPr>
  </w:style>
  <w:style w:type="paragraph" w:styleId="Inhaltsverzeichnisberschrift">
    <w:name w:val="TOC Heading"/>
    <w:aliases w:val="RE_TableOfContent"/>
    <w:next w:val="Textkrper"/>
    <w:uiPriority w:val="39"/>
    <w:unhideWhenUsed/>
    <w:qFormat/>
    <w:rsid w:val="00D500C1"/>
    <w:pPr>
      <w:spacing w:before="240" w:line="259" w:lineRule="auto"/>
    </w:pPr>
    <w:rPr>
      <w:rFonts w:ascii="Times New Roman" w:eastAsiaTheme="majorEastAsia" w:hAnsi="Times New Roman" w:cstheme="majorBidi"/>
      <w:b/>
      <w:szCs w:val="32"/>
    </w:rPr>
  </w:style>
  <w:style w:type="paragraph" w:styleId="Kopfzeile">
    <w:name w:val="header"/>
    <w:basedOn w:val="Standard"/>
    <w:link w:val="KopfzeileZchn"/>
    <w:unhideWhenUsed/>
    <w:rsid w:val="00237720"/>
    <w:pPr>
      <w:tabs>
        <w:tab w:val="center" w:pos="4536"/>
        <w:tab w:val="right" w:pos="9072"/>
      </w:tabs>
      <w:spacing w:after="0"/>
    </w:pPr>
  </w:style>
  <w:style w:type="character" w:customStyle="1" w:styleId="KopfzeileZchn">
    <w:name w:val="Kopfzeile Zchn"/>
    <w:basedOn w:val="Absatz-Standardschriftart"/>
    <w:link w:val="Kopfzeile"/>
    <w:rsid w:val="00237720"/>
  </w:style>
  <w:style w:type="paragraph" w:styleId="Fuzeile">
    <w:name w:val="footer"/>
    <w:basedOn w:val="Standard"/>
    <w:link w:val="FuzeileZchn"/>
    <w:uiPriority w:val="99"/>
    <w:unhideWhenUsed/>
    <w:rsid w:val="00237720"/>
    <w:pPr>
      <w:tabs>
        <w:tab w:val="center" w:pos="4536"/>
        <w:tab w:val="right" w:pos="9072"/>
      </w:tabs>
      <w:spacing w:after="0"/>
    </w:pPr>
  </w:style>
  <w:style w:type="character" w:customStyle="1" w:styleId="FuzeileZchn">
    <w:name w:val="Fußzeile Zchn"/>
    <w:basedOn w:val="Absatz-Standardschriftart"/>
    <w:link w:val="Fuzeile"/>
    <w:uiPriority w:val="99"/>
    <w:rsid w:val="00237720"/>
  </w:style>
  <w:style w:type="numbering" w:customStyle="1" w:styleId="REVersuch2">
    <w:name w:val="RE_Versuch_2"/>
    <w:uiPriority w:val="99"/>
    <w:rsid w:val="00F5435A"/>
    <w:pPr>
      <w:numPr>
        <w:numId w:val="12"/>
      </w:numPr>
    </w:pPr>
  </w:style>
  <w:style w:type="character" w:customStyle="1" w:styleId="TextkrperZchn">
    <w:name w:val="Textkörper Zchn"/>
    <w:basedOn w:val="Absatz-Standardschriftart"/>
    <w:link w:val="Textkrper"/>
    <w:rsid w:val="00943A19"/>
    <w:rPr>
      <w:rFonts w:ascii="Arial" w:hAnsi="Arial"/>
      <w:b/>
      <w:sz w:val="20"/>
    </w:rPr>
  </w:style>
  <w:style w:type="paragraph" w:styleId="Verzeichnis2">
    <w:name w:val="toc 2"/>
    <w:basedOn w:val="Standard"/>
    <w:next w:val="Standard"/>
    <w:autoRedefine/>
    <w:uiPriority w:val="39"/>
    <w:unhideWhenUsed/>
    <w:rsid w:val="00F45D3A"/>
    <w:pPr>
      <w:tabs>
        <w:tab w:val="left" w:pos="880"/>
        <w:tab w:val="right" w:leader="dot" w:pos="9396"/>
      </w:tabs>
      <w:spacing w:after="0"/>
      <w:ind w:left="624" w:right="284" w:hanging="624"/>
    </w:pPr>
    <w:rPr>
      <w:rFonts w:ascii="Times New Roman" w:hAnsi="Times New Roman"/>
      <w:color w:val="0000FF"/>
    </w:rPr>
  </w:style>
  <w:style w:type="paragraph" w:styleId="Verzeichnis1">
    <w:name w:val="toc 1"/>
    <w:basedOn w:val="Standard"/>
    <w:next w:val="Standard"/>
    <w:autoRedefine/>
    <w:uiPriority w:val="39"/>
    <w:unhideWhenUsed/>
    <w:rsid w:val="00F45D3A"/>
    <w:pPr>
      <w:spacing w:before="120" w:after="0"/>
      <w:ind w:left="425" w:right="284" w:hanging="425"/>
    </w:pPr>
    <w:rPr>
      <w:rFonts w:ascii="Times New Roman" w:hAnsi="Times New Roman"/>
      <w:b/>
      <w:color w:val="0000FF"/>
    </w:rPr>
  </w:style>
  <w:style w:type="paragraph" w:styleId="Verzeichnis3">
    <w:name w:val="toc 3"/>
    <w:basedOn w:val="Standard"/>
    <w:next w:val="Standard"/>
    <w:autoRedefine/>
    <w:uiPriority w:val="39"/>
    <w:unhideWhenUsed/>
    <w:rsid w:val="00F45D3A"/>
    <w:pPr>
      <w:tabs>
        <w:tab w:val="left" w:pos="1320"/>
        <w:tab w:val="right" w:leader="dot" w:pos="9396"/>
      </w:tabs>
      <w:spacing w:after="0"/>
      <w:ind w:left="822" w:right="284" w:hanging="822"/>
    </w:pPr>
    <w:rPr>
      <w:rFonts w:ascii="Times New Roman" w:hAnsi="Times New Roman"/>
      <w:color w:val="0000FF"/>
    </w:rPr>
  </w:style>
  <w:style w:type="paragraph" w:styleId="Verzeichnis4">
    <w:name w:val="toc 4"/>
    <w:basedOn w:val="Standard"/>
    <w:next w:val="Standard"/>
    <w:autoRedefine/>
    <w:uiPriority w:val="39"/>
    <w:unhideWhenUsed/>
    <w:rsid w:val="00F45D3A"/>
    <w:pPr>
      <w:tabs>
        <w:tab w:val="left" w:pos="1540"/>
        <w:tab w:val="right" w:leader="dot" w:pos="9396"/>
      </w:tabs>
      <w:spacing w:after="0"/>
      <w:ind w:left="1021" w:right="284" w:hanging="1021"/>
    </w:pPr>
    <w:rPr>
      <w:rFonts w:ascii="Times New Roman" w:hAnsi="Times New Roman"/>
      <w:color w:val="0000FF"/>
    </w:rPr>
  </w:style>
  <w:style w:type="paragraph" w:styleId="Verzeichnis5">
    <w:name w:val="toc 5"/>
    <w:basedOn w:val="Standard"/>
    <w:next w:val="Standard"/>
    <w:autoRedefine/>
    <w:uiPriority w:val="39"/>
    <w:unhideWhenUsed/>
    <w:rsid w:val="00F45D3A"/>
    <w:pPr>
      <w:tabs>
        <w:tab w:val="left" w:pos="1880"/>
        <w:tab w:val="right" w:leader="dot" w:pos="9396"/>
      </w:tabs>
      <w:spacing w:after="0"/>
      <w:ind w:left="1219" w:right="284" w:hanging="1219"/>
    </w:pPr>
    <w:rPr>
      <w:rFonts w:ascii="Times New Roman" w:hAnsi="Times New Roman"/>
      <w:color w:val="0000FF"/>
    </w:rPr>
  </w:style>
  <w:style w:type="paragraph" w:styleId="Index1">
    <w:name w:val="index 1"/>
    <w:basedOn w:val="Standard"/>
    <w:next w:val="Standard"/>
    <w:autoRedefine/>
    <w:rsid w:val="00830389"/>
    <w:pPr>
      <w:spacing w:after="0"/>
      <w:ind w:left="240" w:hanging="240"/>
    </w:pPr>
  </w:style>
  <w:style w:type="paragraph" w:styleId="Abbildungsverzeichnis">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Open-Systems-Pharmacology/OSP-PBPK-Model-Library/"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github.com/Open-Systems-Pharmacology/Alfentanil-Model/releases/tag/v2.0"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Open-Systems-Pharmacology/OSPSuite.Documentation/blob/38cf71b384cfc25cfa0ce4d2f3addfd32757e13b/PK-Sim%20Ontogeny%20Database%20Version%207.3.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drugbank.ca/drugs/DB008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2802</Words>
  <Characters>17659</Characters>
  <Application>Microsoft Office Word</Application>
  <DocSecurity>0</DocSecurity>
  <Lines>147</Lines>
  <Paragraphs>40</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20421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alfentanil in Adults</dc:title>
  <dc:creator/>
  <cp:keywords/>
  <cp:lastModifiedBy>Juri Solodenko</cp:lastModifiedBy>
  <cp:revision>3</cp:revision>
  <dcterms:created xsi:type="dcterms:W3CDTF">2022-08-29T13:56:00Z</dcterms:created>
  <dcterms:modified xsi:type="dcterms:W3CDTF">2022-08-29T13:59:00Z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Version2.0-OSP11.0based on Model Snapshot and Evaluation Planhttps://github.com/Open-Systems-Pharmacology/Alfentanil-Model/releases/tag/v2.0OSP Version11.0Qualification Framework Version3.0This evaluation report and the corresponding PK-Sim project file are filed at:https://github.com/Open-Systems-Pharmacology/OSP-PBPK-Model-Library/</vt:lpwstr>
  </property>
  <property fmtid="{D5CDD505-2E9C-101B-9397-08002B2CF9AE}" pid="3" name="subtitle">
    <vt:lpwstr/>
  </property>
  <property fmtid="{D5CDD505-2E9C-101B-9397-08002B2CF9AE}" pid="4" name="MSIP_Label_7f850223-87a8-40c3-9eb2-432606efca2a_Enabled">
    <vt:lpwstr>true</vt:lpwstr>
  </property>
  <property fmtid="{D5CDD505-2E9C-101B-9397-08002B2CF9AE}" pid="5" name="MSIP_Label_7f850223-87a8-40c3-9eb2-432606efca2a_SetDate">
    <vt:lpwstr>2022-08-29T13:57:02Z</vt:lpwstr>
  </property>
  <property fmtid="{D5CDD505-2E9C-101B-9397-08002B2CF9AE}" pid="6" name="MSIP_Label_7f850223-87a8-40c3-9eb2-432606efca2a_Method">
    <vt:lpwstr>Standard</vt:lpwstr>
  </property>
  <property fmtid="{D5CDD505-2E9C-101B-9397-08002B2CF9AE}" pid="7" name="MSIP_Label_7f850223-87a8-40c3-9eb2-432606efca2a_Name">
    <vt:lpwstr>7f850223-87a8-40c3-9eb2-432606efca2a</vt:lpwstr>
  </property>
  <property fmtid="{D5CDD505-2E9C-101B-9397-08002B2CF9AE}" pid="8" name="MSIP_Label_7f850223-87a8-40c3-9eb2-432606efca2a_SiteId">
    <vt:lpwstr>fcb2b37b-5da0-466b-9b83-0014b67a7c78</vt:lpwstr>
  </property>
  <property fmtid="{D5CDD505-2E9C-101B-9397-08002B2CF9AE}" pid="9" name="MSIP_Label_7f850223-87a8-40c3-9eb2-432606efca2a_ActionId">
    <vt:lpwstr>5840afb9-b11e-4389-bd3a-6e04d229cdd2</vt:lpwstr>
  </property>
  <property fmtid="{D5CDD505-2E9C-101B-9397-08002B2CF9AE}" pid="10" name="MSIP_Label_7f850223-87a8-40c3-9eb2-432606efca2a_ContentBits">
    <vt:lpwstr>0</vt:lpwstr>
  </property>
</Properties>
</file>